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CAA85E" w14:textId="5A16C554" w:rsidR="00D30DEB" w:rsidRDefault="00D30DEB" w:rsidP="00D30DEB">
      <w:pPr>
        <w:jc w:val="center"/>
        <w:rPr>
          <w:sz w:val="36"/>
          <w:szCs w:val="36"/>
          <w:lang w:val="en-US"/>
        </w:rPr>
      </w:pPr>
      <w:r w:rsidRPr="00D30DEB">
        <w:rPr>
          <w:sz w:val="36"/>
          <w:szCs w:val="36"/>
          <w:lang w:val="en-US"/>
        </w:rPr>
        <w:t>Secure Linux Server Configuration and Performance Evaluation Using Command-Line Administration</w:t>
      </w:r>
    </w:p>
    <w:p w14:paraId="369D13B7" w14:textId="77777777" w:rsidR="00D30DEB" w:rsidRPr="00D30DEB" w:rsidRDefault="00D30DEB" w:rsidP="00D30DEB">
      <w:pPr>
        <w:jc w:val="center"/>
        <w:rPr>
          <w:sz w:val="36"/>
          <w:szCs w:val="36"/>
          <w:lang w:val="en-US"/>
        </w:rPr>
      </w:pPr>
    </w:p>
    <w:p w14:paraId="7384FD52" w14:textId="5AA27E0D" w:rsidR="00D30DEB" w:rsidRDefault="00D30DEB" w:rsidP="007F11AB">
      <w:pPr>
        <w:pStyle w:val="Heading1"/>
        <w:rPr>
          <w:lang w:val="en-US"/>
        </w:rPr>
      </w:pPr>
      <w:r>
        <w:rPr>
          <w:lang w:val="en-US"/>
        </w:rPr>
        <w:t xml:space="preserve">Introduction </w:t>
      </w:r>
    </w:p>
    <w:p w14:paraId="3B051887" w14:textId="135065CD" w:rsidR="00BF4545" w:rsidRPr="00BF4545" w:rsidRDefault="00BF4545" w:rsidP="00BF4545">
      <w:pPr>
        <w:rPr>
          <w:lang w:val="en-US"/>
        </w:rPr>
      </w:pPr>
      <w:r w:rsidRPr="00BF4545">
        <w:rPr>
          <w:lang w:val="en-US"/>
        </w:rPr>
        <w:t>The current data centres have become major power consumers in the world, with an estimated 1 percent of the world's electricity consumption, and the estimates have been pegged at 3-8 percent by 2030. The second thing that can help mitigate this impact is an efficient arrangement of operating systems, where the optimized systems can cut the level of consumption to 15-30 percent with better resource utilization. This requires system administrators to have excellent open system configuration, security hardening, as well as performance testing skills.</w:t>
      </w:r>
    </w:p>
    <w:p w14:paraId="4D8ACED4" w14:textId="77777777" w:rsidR="00BF4545" w:rsidRPr="00BF4545" w:rsidRDefault="00BF4545" w:rsidP="00BF4545">
      <w:pPr>
        <w:rPr>
          <w:lang w:val="en-US"/>
        </w:rPr>
      </w:pPr>
      <w:r w:rsidRPr="00BF4545">
        <w:rPr>
          <w:lang w:val="en-US"/>
        </w:rPr>
        <w:t>This test is based on the implementation and administration of a Linux operating system in a headless server. All the administration is done remotely with the use of Secure Shell (SSH), imposing command-line expertise and relating to the practical aspects of the working environment. The coursework is divided into seven steps, which start with system planning up to security auditing systems and evaluation of performance.</w:t>
      </w:r>
    </w:p>
    <w:p w14:paraId="1A571C0F" w14:textId="4E2449F2" w:rsidR="00D30DEB" w:rsidRPr="00D30DEB" w:rsidRDefault="00BF4545" w:rsidP="00BF4545">
      <w:pPr>
        <w:rPr>
          <w:lang w:val="en-US"/>
        </w:rPr>
      </w:pPr>
      <w:r w:rsidRPr="00BF4545">
        <w:rPr>
          <w:lang w:val="en-US"/>
        </w:rPr>
        <w:t>During the evaluation, the security best practices like SSH hardening, firewall settings, mandatory access control, intrusion prevention, and auto-updates are applied. Performance testing is done with representative workloads to test the system behavior, memory and CPU under stress. The result is a safe, effective and efficiently managed Linux server that was fully set up through remote administration using commands.</w:t>
      </w:r>
    </w:p>
    <w:p w14:paraId="682F1934" w14:textId="77777777" w:rsidR="007F11AB" w:rsidRDefault="007F11AB" w:rsidP="007F11AB">
      <w:pPr>
        <w:pStyle w:val="Heading1"/>
        <w:rPr>
          <w:lang w:val="en-US"/>
        </w:rPr>
      </w:pPr>
      <w:r>
        <w:rPr>
          <w:lang w:val="en-US"/>
        </w:rPr>
        <w:t>Phase 1: System Planning and Distribution Selection</w:t>
      </w:r>
    </w:p>
    <w:p w14:paraId="26CD7DEC" w14:textId="77777777" w:rsidR="003A7C9D" w:rsidRPr="003A7C9D" w:rsidRDefault="003A7C9D" w:rsidP="003A7C9D">
      <w:pPr>
        <w:rPr>
          <w:b/>
          <w:lang w:val="en-US"/>
        </w:rPr>
      </w:pPr>
      <w:r w:rsidRPr="003A7C9D">
        <w:rPr>
          <w:b/>
          <w:lang w:val="en-US"/>
        </w:rPr>
        <w:t>System Architecture Overview</w:t>
      </w:r>
    </w:p>
    <w:p w14:paraId="43966FCF" w14:textId="34648513" w:rsidR="00724495" w:rsidRPr="00724495" w:rsidRDefault="003A7C9D" w:rsidP="003A7C9D">
      <w:pPr>
        <w:rPr>
          <w:lang w:val="en-US"/>
        </w:rPr>
      </w:pPr>
      <w:r w:rsidRPr="003A7C9D">
        <w:rPr>
          <w:lang w:val="en-US"/>
        </w:rPr>
        <w:t>The architecture of the system used in this assessment has two different virtual machines that will implement professional command-line administration practices. The former is a headless Linux server with unsere-desktop Ubuntu Server. The tasks of this server are to host applications and implement security controls, as well as to perform performance assessments.</w:t>
      </w:r>
    </w:p>
    <w:p w14:paraId="38D921CD" w14:textId="7333DD2E" w:rsidR="004F61CD" w:rsidRDefault="00CD0484" w:rsidP="004F61CD">
      <w:pPr>
        <w:keepNext/>
      </w:pPr>
      <w:r>
        <w:rPr>
          <w:noProof/>
          <w:lang w:val="en-US"/>
          <w14:ligatures w14:val="standardContextual"/>
        </w:rPr>
        <w:lastRenderedPageBreak/>
        <w:drawing>
          <wp:inline distT="0" distB="0" distL="0" distR="0" wp14:anchorId="27B9261F" wp14:editId="32122D9C">
            <wp:extent cx="4810539" cy="2705928"/>
            <wp:effectExtent l="0" t="0" r="9525" b="0"/>
            <wp:docPr id="116337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72803" name=""/>
                    <pic:cNvPicPr/>
                  </pic:nvPicPr>
                  <pic:blipFill>
                    <a:blip r:embed="rId7"/>
                    <a:stretch>
                      <a:fillRect/>
                    </a:stretch>
                  </pic:blipFill>
                  <pic:spPr>
                    <a:xfrm>
                      <a:off x="0" y="0"/>
                      <a:ext cx="4816446" cy="2709250"/>
                    </a:xfrm>
                    <a:prstGeom prst="rect">
                      <a:avLst/>
                    </a:prstGeom>
                  </pic:spPr>
                </pic:pic>
              </a:graphicData>
            </a:graphic>
          </wp:inline>
        </w:drawing>
      </w:r>
    </w:p>
    <w:p w14:paraId="25E731E6" w14:textId="4F3987E5" w:rsidR="007F11AB" w:rsidRDefault="004F61CD" w:rsidP="004F61CD">
      <w:pPr>
        <w:pStyle w:val="Caption"/>
      </w:pPr>
      <w:r>
        <w:t xml:space="preserve">Figure </w:t>
      </w:r>
      <w:r>
        <w:fldChar w:fldCharType="begin"/>
      </w:r>
      <w:r>
        <w:instrText xml:space="preserve"> SEQ Figure \* ARABIC </w:instrText>
      </w:r>
      <w:r>
        <w:fldChar w:fldCharType="separate"/>
      </w:r>
      <w:r w:rsidR="00D4088D">
        <w:rPr>
          <w:noProof/>
        </w:rPr>
        <w:t>1</w:t>
      </w:r>
      <w:r>
        <w:fldChar w:fldCharType="end"/>
      </w:r>
      <w:r>
        <w:t xml:space="preserve">: </w:t>
      </w:r>
      <w:r w:rsidR="00CD0484">
        <w:t>Virtual Machines running on VirtualBox</w:t>
      </w:r>
    </w:p>
    <w:p w14:paraId="069BB5EA" w14:textId="77777777" w:rsidR="003A7C9D" w:rsidRDefault="003A7C9D" w:rsidP="003A7C9D">
      <w:r>
        <w:t>Oracle VirtualBox is used to deploy both virtual machines. Host-only or in-house network setup is applied to allow direct communication between the workstation and the server with no external connection to networks. As shown in Figure 1, the virtual machines under VirtualBox are followed by a concurrent running system in a dual system architecture.</w:t>
      </w:r>
    </w:p>
    <w:p w14:paraId="1E9E771A" w14:textId="77777777" w:rsidR="003A7C9D" w:rsidRPr="003A7C9D" w:rsidRDefault="003A7C9D" w:rsidP="003A7C9D">
      <w:pPr>
        <w:rPr>
          <w:b/>
        </w:rPr>
      </w:pPr>
      <w:r w:rsidRPr="003A7C9D">
        <w:rPr>
          <w:b/>
        </w:rPr>
        <w:t>Network Structure and Organisation</w:t>
      </w:r>
    </w:p>
    <w:p w14:paraId="0F52088A" w14:textId="404BD08D" w:rsidR="003A7C9D" w:rsidRPr="003A7C9D" w:rsidRDefault="003A7C9D" w:rsidP="003A7C9D">
      <w:r>
        <w:t>A base private IP address is assigned to the server to be able to provide stable and dependable access remotely. Details of the network configurations (IP addresses and interface settings) are confirmed with the use of the command-line programs such as ip addr. The IP setup of the server, as obtained after inserting the figure in Figure 2, confirms that the network was set up properly. Connection between the workstation and the server is verified with the help of the ping command that has been provided in Figure 3, and it can be stated that the communication and the network are stable.</w:t>
      </w:r>
    </w:p>
    <w:p w14:paraId="278F66E0" w14:textId="77777777" w:rsidR="00CD0484" w:rsidRDefault="00CD0484" w:rsidP="00CD0484">
      <w:pPr>
        <w:keepNext/>
      </w:pPr>
      <w:r>
        <w:rPr>
          <w:noProof/>
          <w:lang w:val="en-US"/>
          <w14:ligatures w14:val="standardContextual"/>
        </w:rPr>
        <w:lastRenderedPageBreak/>
        <w:drawing>
          <wp:inline distT="0" distB="0" distL="0" distR="0" wp14:anchorId="7D4EE8ED" wp14:editId="5B438296">
            <wp:extent cx="4786685" cy="2692510"/>
            <wp:effectExtent l="0" t="0" r="0" b="0"/>
            <wp:docPr id="96122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26686" name=""/>
                    <pic:cNvPicPr/>
                  </pic:nvPicPr>
                  <pic:blipFill>
                    <a:blip r:embed="rId8"/>
                    <a:stretch>
                      <a:fillRect/>
                    </a:stretch>
                  </pic:blipFill>
                  <pic:spPr>
                    <a:xfrm>
                      <a:off x="0" y="0"/>
                      <a:ext cx="4791197" cy="2695048"/>
                    </a:xfrm>
                    <a:prstGeom prst="rect">
                      <a:avLst/>
                    </a:prstGeom>
                  </pic:spPr>
                </pic:pic>
              </a:graphicData>
            </a:graphic>
          </wp:inline>
        </w:drawing>
      </w:r>
    </w:p>
    <w:p w14:paraId="0A4CC215" w14:textId="6F893C85" w:rsidR="000A2116" w:rsidRDefault="00CD0484" w:rsidP="00CD0484">
      <w:pPr>
        <w:pStyle w:val="Caption"/>
      </w:pPr>
      <w:r>
        <w:t xml:space="preserve">Figure </w:t>
      </w:r>
      <w:r>
        <w:fldChar w:fldCharType="begin"/>
      </w:r>
      <w:r>
        <w:instrText xml:space="preserve"> SEQ Figure \* ARABIC </w:instrText>
      </w:r>
      <w:r>
        <w:fldChar w:fldCharType="separate"/>
      </w:r>
      <w:r w:rsidR="00D4088D">
        <w:rPr>
          <w:noProof/>
        </w:rPr>
        <w:t>2</w:t>
      </w:r>
      <w:r>
        <w:fldChar w:fldCharType="end"/>
      </w:r>
      <w:r>
        <w:t>: IP Configuration of the Server</w:t>
      </w:r>
    </w:p>
    <w:p w14:paraId="0D8E068A" w14:textId="12A718EF" w:rsidR="004B407E" w:rsidRPr="004B407E" w:rsidRDefault="008C5607" w:rsidP="004B407E">
      <w:r>
        <w:rPr>
          <w:noProof/>
          <w:lang w:val="en-US"/>
          <w14:ligatures w14:val="standardContextual"/>
        </w:rPr>
        <w:drawing>
          <wp:inline distT="0" distB="0" distL="0" distR="0" wp14:anchorId="2F7436C2" wp14:editId="52707299">
            <wp:extent cx="4826442" cy="2714874"/>
            <wp:effectExtent l="0" t="0" r="0" b="9525"/>
            <wp:docPr id="700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30600" name=""/>
                    <pic:cNvPicPr/>
                  </pic:nvPicPr>
                  <pic:blipFill>
                    <a:blip r:embed="rId9"/>
                    <a:stretch>
                      <a:fillRect/>
                    </a:stretch>
                  </pic:blipFill>
                  <pic:spPr>
                    <a:xfrm>
                      <a:off x="0" y="0"/>
                      <a:ext cx="4832092" cy="2718052"/>
                    </a:xfrm>
                    <a:prstGeom prst="rect">
                      <a:avLst/>
                    </a:prstGeom>
                  </pic:spPr>
                </pic:pic>
              </a:graphicData>
            </a:graphic>
          </wp:inline>
        </w:drawing>
      </w:r>
    </w:p>
    <w:p w14:paraId="548F50CF" w14:textId="7CEF4909" w:rsidR="004F61CD" w:rsidRDefault="000A2116" w:rsidP="000A2116">
      <w:pPr>
        <w:pStyle w:val="Caption"/>
      </w:pPr>
      <w:r>
        <w:t xml:space="preserve">Figure </w:t>
      </w:r>
      <w:r>
        <w:fldChar w:fldCharType="begin"/>
      </w:r>
      <w:r>
        <w:instrText xml:space="preserve"> SEQ Figure \* ARABIC </w:instrText>
      </w:r>
      <w:r>
        <w:fldChar w:fldCharType="separate"/>
      </w:r>
      <w:r w:rsidR="00D4088D">
        <w:rPr>
          <w:noProof/>
        </w:rPr>
        <w:t>3</w:t>
      </w:r>
      <w:r>
        <w:fldChar w:fldCharType="end"/>
      </w:r>
      <w:r>
        <w:t xml:space="preserve">: </w:t>
      </w:r>
      <w:r w:rsidR="008C5607">
        <w:t>Ping from Desktop to Server</w:t>
      </w:r>
      <w:r>
        <w:t xml:space="preserve"> successful</w:t>
      </w:r>
    </w:p>
    <w:p w14:paraId="45170A32" w14:textId="77777777" w:rsidR="003A7C9D" w:rsidRPr="00B318E6" w:rsidRDefault="003A7C9D" w:rsidP="003A7C9D">
      <w:pPr>
        <w:rPr>
          <w:b/>
        </w:rPr>
      </w:pPr>
      <w:r w:rsidRPr="00B318E6">
        <w:rPr>
          <w:b/>
        </w:rPr>
        <w:t>Finding and choosing a Linux Distribution</w:t>
      </w:r>
    </w:p>
    <w:p w14:paraId="2B78C6E0" w14:textId="62BEB84C" w:rsidR="003A7C9D" w:rsidRDefault="003A7C9D" w:rsidP="003A7C9D">
      <w:r>
        <w:t>Ubuntu Server was chosen as the operating system for the server as it supports long-term support (LTS), is stable, and has a great deal of community documentation. Ubuntu Server offers a reasonable mix of security releases, bottleneck package management in APT and industry acceptance as compared to other competing systems like CentOS Stream and Debian. It supports AppArmor by default and unattended security upgrades, well in line with the security requirements in this assessment</w:t>
      </w:r>
      <w:r w:rsidR="00794EFE">
        <w:t xml:space="preserve"> </w:t>
      </w:r>
      <w:r w:rsidR="00794EFE">
        <w:fldChar w:fldCharType="begin" w:fldLock="1"/>
      </w:r>
      <w:r w:rsidR="00794EFE">
        <w:instrText>ADDIN CSL_CITATION {"citationItems":[{"id":"ITEM-1","itemData":{"DOI":"10.15308/Sinteza-2021-180-186","ISBN":"978-86-7912-755-6","author":[{"dropping-particle":"","family":"Jakić","given":"Petar","non-dropping-particle":"","parse-names":false,"suffix":""},{"dropping-particle":"","family":"Elsadai","given":"Ali","non-dropping-particle":"","parse-names":false,"suffix":""},{"dropping-particle":"","family":"Tair","given":"Milan","non-dropping-particle":"","parse-names":false,"suffix":""}],"container-title":"Proceedings of the International Scientific Conference - Sinteza 2021","id":"ITEM-1","issued":{"date-parts":[["2021"]]},"page":"180-186","publisher":"Singidunum University","publisher-place":"Beograd, Serbia","title":"Comparative Analysis of the Impact of Server Operating Systems on Web Site Performance","type":"paper-conference"},"uris":["http://www.mendeley.com/documents/?uuid=fdb42461-4069-43e9-92ad-6d6cf6bdb18c"]}],"mendeley":{"formattedCitation":"[1]","plainTextFormattedCitation":"[1]","previouslyFormattedCitation":"[1]"},"properties":{"noteIndex":0},"schema":"https://github.com/citation-style-language/schema/raw/master/csl-citation.json"}</w:instrText>
      </w:r>
      <w:r w:rsidR="00794EFE">
        <w:fldChar w:fldCharType="separate"/>
      </w:r>
      <w:r w:rsidR="00794EFE" w:rsidRPr="00794EFE">
        <w:rPr>
          <w:noProof/>
        </w:rPr>
        <w:t>[1]</w:t>
      </w:r>
      <w:r w:rsidR="00794EFE">
        <w:fldChar w:fldCharType="end"/>
      </w:r>
      <w:r>
        <w:t>.</w:t>
      </w:r>
    </w:p>
    <w:p w14:paraId="043C3568" w14:textId="5372570A" w:rsidR="003A7C9D" w:rsidRPr="003A7C9D" w:rsidRDefault="003A7C9D" w:rsidP="003A7C9D">
      <w:r>
        <w:lastRenderedPageBreak/>
        <w:t>The workstation system has been set up to offer a secure SSH client system to be administrated remotely. This can be a Linux desktop virtual machine or the host operating system, at the will of the user. The selected configuration guarantees a stable SSH connection, the presence of monitoring systems, and a separation of administrative tasks and server infrastructure.</w:t>
      </w:r>
    </w:p>
    <w:p w14:paraId="56624B76" w14:textId="77777777" w:rsidR="007F11AB" w:rsidRDefault="007F11AB" w:rsidP="007F11AB">
      <w:pPr>
        <w:pStyle w:val="Heading1"/>
      </w:pPr>
      <w:r w:rsidRPr="00C06B25">
        <w:t>Phase 2: Security Planning and Testing Methodology</w:t>
      </w:r>
    </w:p>
    <w:p w14:paraId="3204CAE6" w14:textId="77777777" w:rsidR="003A7C9D" w:rsidRPr="00B318E6" w:rsidRDefault="003A7C9D" w:rsidP="003A7C9D">
      <w:pPr>
        <w:rPr>
          <w:b/>
        </w:rPr>
      </w:pPr>
      <w:r w:rsidRPr="00B318E6">
        <w:rPr>
          <w:b/>
        </w:rPr>
        <w:t>Methodology of Performance Testing</w:t>
      </w:r>
    </w:p>
    <w:p w14:paraId="64820867" w14:textId="31525948" w:rsidR="003A7C9D" w:rsidRPr="003A7C9D" w:rsidRDefault="003A7C9D" w:rsidP="003A7C9D">
      <w:r>
        <w:t>A performance testing methodology is developed in a structured way and is aimed at testing the behaviour of the Linux server under different workloads, with the administrator being remotely located</w:t>
      </w:r>
      <w:r w:rsidR="00794EFE">
        <w:t xml:space="preserve"> </w:t>
      </w:r>
      <w:r w:rsidR="00794EFE">
        <w:fldChar w:fldCharType="begin" w:fldLock="1"/>
      </w:r>
      <w:r w:rsidR="00794EFE">
        <w:instrText>ADDIN CSL_CITATION {"citationItems":[{"id":"ITEM-1","itemData":{"DOI":"10.1109/CSNT57126.2023.10134699","ISBN":"978-1-6654-6261-7","author":[{"dropping-particle":"","family":"Tiwari","given":"Vatsya","non-dropping-particle":"","parse-names":false,"suffix":""},{"dropping-particle":"","family":"Upadhyay","given":"Sachin","non-dropping-particle":"","parse-names":false,"suffix":""},{"dropping-particle":"","family":"Goswami","given":"Jayati Krishna","non-dropping-particle":"","parse-names":false,"suffix":""},{"dropping-particle":"","family":"Agrawal","given":"Sanjiv","non-dropping-particle":"","parse-names":false,"suffix":""}],"container-title":"2023 IEEE 12th International Conference on Communication Systems and Network Technologies (CSNT)","id":"ITEM-1","issued":{"date-parts":[["2023","4","8"]]},"page":"519-523","publisher":"IEEE","title":"Analytical Evaluation of Web Performance Testing Tools: Apache JMeter and SoapUI","type":"paper-conference"},"uris":["http://www.mendeley.com/documents/?uuid=4e97564d-678e-418f-9ced-961cd65d3bf8"]}],"mendeley":{"formattedCitation":"[2]","plainTextFormattedCitation":"[2]","previouslyFormattedCitation":"[2]"},"properties":{"noteIndex":0},"schema":"https://github.com/citation-style-language/schema/raw/master/csl-citation.json"}</w:instrText>
      </w:r>
      <w:r w:rsidR="00794EFE">
        <w:fldChar w:fldCharType="separate"/>
      </w:r>
      <w:r w:rsidR="00794EFE" w:rsidRPr="00794EFE">
        <w:rPr>
          <w:noProof/>
        </w:rPr>
        <w:t>[2]</w:t>
      </w:r>
      <w:r w:rsidR="00794EFE">
        <w:fldChar w:fldCharType="end"/>
      </w:r>
      <w:r>
        <w:t>. Every activity done in the monitoring is performed via the workstation system through SSH; this is to respond to the administrative limitations of the assessment. Monitoring tools include top, htop, vmstat, iostat and sar, which are command-line monitoring tools used to hand performance data to provide a snapshot of the machine. These monitors can analyse the CPU utilisation, memory usage, disk I/O activity and system load in real time and in history. Before deployment of applications, baseline measurements are taken to form a reference point to be used during testing of load and optimisation testing</w:t>
      </w:r>
      <w:r w:rsidR="00794EFE">
        <w:t xml:space="preserve"> </w:t>
      </w:r>
      <w:r w:rsidR="00794EFE">
        <w:fldChar w:fldCharType="begin" w:fldLock="1"/>
      </w:r>
      <w:r w:rsidR="00794EFE">
        <w:instrText>ADDIN CSL_CITATION {"citationItems":[{"id":"ITEM-1","itemData":{"author":[{"dropping-particle":"","family":"Chatterjee","given":"Pooja","non-dropping-particle":"","parse-names":false,"suffix":""},{"dropping-particle":"","family":"Mukherjee","given":"Rohit","non-dropping-particle":"","parse-names":false,"suffix":""},{"dropping-particle":"","family":"Das","given":"Ishita","non-dropping-particle":"","parse-names":false,"suffix":""},{"dropping-particle":"","family":"Roy","given":"Tanmay","non-dropping-particle":"","parse-names":false,"suffix":""}],"id":"ITEM-1","issued":{"date-parts":[["2025"]]},"title":"REAL-TIME PERFORMANCE BENCHMARKING USING VMSTAT/IOSTAT","type":"article-journal"},"uris":["http://www.mendeley.com/documents/?uuid=1feef411-9f28-4dd2-a2e2-e3d367f9f1fa"]}],"mendeley":{"formattedCitation":"[3]","plainTextFormattedCitation":"[3]","previouslyFormattedCitation":"[3]"},"properties":{"noteIndex":0},"schema":"https://github.com/citation-style-language/schema/raw/master/csl-citation.json"}</w:instrText>
      </w:r>
      <w:r w:rsidR="00794EFE">
        <w:fldChar w:fldCharType="separate"/>
      </w:r>
      <w:r w:rsidR="00794EFE" w:rsidRPr="00794EFE">
        <w:rPr>
          <w:noProof/>
        </w:rPr>
        <w:t>[3]</w:t>
      </w:r>
      <w:r w:rsidR="00794EFE">
        <w:fldChar w:fldCharType="end"/>
      </w:r>
      <w:r>
        <w:t>.</w:t>
      </w:r>
    </w:p>
    <w:p w14:paraId="3855417C" w14:textId="3F2CF0B9" w:rsidR="009D263A" w:rsidRDefault="002D30AD" w:rsidP="009D263A">
      <w:pPr>
        <w:keepNext/>
      </w:pPr>
      <w:r>
        <w:rPr>
          <w:noProof/>
          <w:lang w:val="en-US"/>
          <w14:ligatures w14:val="standardContextual"/>
        </w:rPr>
        <w:drawing>
          <wp:inline distT="0" distB="0" distL="0" distR="0" wp14:anchorId="3A1BCF8F" wp14:editId="39AE178B">
            <wp:extent cx="4738977" cy="2665675"/>
            <wp:effectExtent l="0" t="0" r="5080" b="1905"/>
            <wp:docPr id="103800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07393" name=""/>
                    <pic:cNvPicPr/>
                  </pic:nvPicPr>
                  <pic:blipFill>
                    <a:blip r:embed="rId10"/>
                    <a:stretch>
                      <a:fillRect/>
                    </a:stretch>
                  </pic:blipFill>
                  <pic:spPr>
                    <a:xfrm>
                      <a:off x="0" y="0"/>
                      <a:ext cx="4745992" cy="2669621"/>
                    </a:xfrm>
                    <a:prstGeom prst="rect">
                      <a:avLst/>
                    </a:prstGeom>
                  </pic:spPr>
                </pic:pic>
              </a:graphicData>
            </a:graphic>
          </wp:inline>
        </w:drawing>
      </w:r>
    </w:p>
    <w:p w14:paraId="1D4B6E11" w14:textId="314B1E37" w:rsidR="009D263A" w:rsidRDefault="009D263A" w:rsidP="00320FFA">
      <w:pPr>
        <w:pStyle w:val="Caption"/>
      </w:pPr>
      <w:r>
        <w:t xml:space="preserve">Figure </w:t>
      </w:r>
      <w:r>
        <w:fldChar w:fldCharType="begin"/>
      </w:r>
      <w:r>
        <w:instrText xml:space="preserve"> SEQ Figure \* ARABIC </w:instrText>
      </w:r>
      <w:r>
        <w:fldChar w:fldCharType="separate"/>
      </w:r>
      <w:r w:rsidR="00D4088D">
        <w:rPr>
          <w:noProof/>
        </w:rPr>
        <w:t>4</w:t>
      </w:r>
      <w:r>
        <w:fldChar w:fldCharType="end"/>
      </w:r>
      <w:r>
        <w:t>: Tools for monitoring</w:t>
      </w:r>
      <w:r w:rsidR="00F2771B" w:rsidRPr="00F2771B">
        <w:t xml:space="preserve"> </w:t>
      </w:r>
      <w:r w:rsidR="00F2771B">
        <w:t>installed</w:t>
      </w:r>
    </w:p>
    <w:p w14:paraId="1EC38685" w14:textId="77777777" w:rsidR="003A7C9D" w:rsidRPr="00B318E6" w:rsidRDefault="003A7C9D" w:rsidP="003A7C9D">
      <w:pPr>
        <w:rPr>
          <w:b/>
        </w:rPr>
      </w:pPr>
      <w:r w:rsidRPr="00B318E6">
        <w:rPr>
          <w:b/>
        </w:rPr>
        <w:t>Security configuration checklist</w:t>
      </w:r>
    </w:p>
    <w:p w14:paraId="4E0C5FC0" w14:textId="16B0A118" w:rsidR="003A7C9D" w:rsidRDefault="003A7C9D" w:rsidP="003A7C9D">
      <w:r>
        <w:lastRenderedPageBreak/>
        <w:t>A comprehensive security baseline is created to reduce the attack surfaces and system integrity. Key-based authentication, disabling root log-in and blocking password-based access are the factors that put SSH hardening at the top priority. UFW is used to provide firewall protection, whereby only the authorised IP address of the workstation is allowed to access SSH</w:t>
      </w:r>
      <w:r w:rsidR="00794EFE">
        <w:t xml:space="preserve"> </w:t>
      </w:r>
      <w:r w:rsidR="00794EFE">
        <w:fldChar w:fldCharType="begin" w:fldLock="1"/>
      </w:r>
      <w:r w:rsidR="00794EFE">
        <w:instrText>ADDIN CSL_CITATION {"citationItems":[{"id":"ITEM-1","itemData":{"author":[{"dropping-particle":"","family":"Guide","given":"A Beginners","non-dropping-particle":"","parse-names":false,"suffix":""}],"id":"ITEM-1","issued":{"date-parts":[["2021"]]},"title":"A Beginners Guide to Linux firewall","type":"article-journal"},"uris":["http://www.mendeley.com/documents/?uuid=422eabc0-514b-49c9-8eed-dce422f41bc7"]}],"mendeley":{"formattedCitation":"[4]","plainTextFormattedCitation":"[4]","previouslyFormattedCitation":"[4]"},"properties":{"noteIndex":0},"schema":"https://github.com/citation-style-language/schema/raw/master/csl-citation.json"}</w:instrText>
      </w:r>
      <w:r w:rsidR="00794EFE">
        <w:fldChar w:fldCharType="separate"/>
      </w:r>
      <w:r w:rsidR="00794EFE" w:rsidRPr="00794EFE">
        <w:rPr>
          <w:noProof/>
        </w:rPr>
        <w:t>[4]</w:t>
      </w:r>
      <w:r w:rsidR="00794EFE">
        <w:fldChar w:fldCharType="end"/>
      </w:r>
      <w:r>
        <w:t>. AppArmor is used to impose Mandatory Access Control, which administers the application privileges as well as limits the potential damage that could be caused by compromised services</w:t>
      </w:r>
      <w:r w:rsidR="00794EFE">
        <w:t xml:space="preserve"> </w:t>
      </w:r>
      <w:r w:rsidR="00794EFE">
        <w:fldChar w:fldCharType="begin" w:fldLock="1"/>
      </w:r>
      <w:r w:rsidR="00794EFE">
        <w:instrText>ADDIN CSL_CITATION {"citationItems":[{"id":"ITEM-1","itemData":{"DOI":"10.1109/IOTSMS52051.2020.9340206","ISBN":"978-0-7381-2460-5","author":[{"dropping-particle":"","family":"Ecarot","given":"Thibaud","non-dropping-particle":"","parse-names":false,"suffix":""},{"dropping-particle":"","family":"Dussault","given":"Samuel","non-dropping-particle":"","parse-names":false,"suffix":""},{"dropping-particle":"","family":"Souid","given":"Ameni","non-dropping-particle":"","parse-names":false,"suffix":""},{"dropping-particle":"","family":"Lavoie","given":"Luc","non-dropping-particle":"","parse-names":false,"suffix":""},{"dropping-particle":"","family":"Ethier","given":"Jean-Francois","non-dropping-particle":"","parse-names":false,"suffix":""}],"container-title":"2020 7th International Conference on Internet of Things: Systems, Management and Security (IOTSMS)","id":"ITEM-1","issued":{"date-parts":[["2020","12","14"]]},"page":"1-7","publisher":"IEEE","title":"AppArmor For Health Data Access Control: Assessing Risks and Benefits","type":"paper-conference"},"uris":["http://www.mendeley.com/documents/?uuid=2451aa67-3d8f-431d-89b6-8240c218201e"]}],"mendeley":{"formattedCitation":"[5]","plainTextFormattedCitation":"[5]","previouslyFormattedCitation":"[5]"},"properties":{"noteIndex":0},"schema":"https://github.com/citation-style-language/schema/raw/master/csl-citation.json"}</w:instrText>
      </w:r>
      <w:r w:rsidR="00794EFE">
        <w:fldChar w:fldCharType="separate"/>
      </w:r>
      <w:r w:rsidR="00794EFE" w:rsidRPr="00794EFE">
        <w:rPr>
          <w:noProof/>
        </w:rPr>
        <w:t>[5]</w:t>
      </w:r>
      <w:r w:rsidR="00794EFE">
        <w:fldChar w:fldCharType="end"/>
      </w:r>
      <w:r>
        <w:t>. The automatic security update option will be on to ensure that the vulnerabilities are patched in time. The management of user privileges is achieved by performing the creation of a non-root administrative user, which has regulated sudo access and minimises the risk posed with high privileges.</w:t>
      </w:r>
    </w:p>
    <w:p w14:paraId="4BC234DF" w14:textId="77777777" w:rsidR="003A7C9D" w:rsidRPr="00B318E6" w:rsidRDefault="003A7C9D" w:rsidP="003A7C9D">
      <w:pPr>
        <w:rPr>
          <w:b/>
        </w:rPr>
      </w:pPr>
      <w:r w:rsidRPr="00B318E6">
        <w:rPr>
          <w:b/>
        </w:rPr>
        <w:t xml:space="preserve">Threat Modelling and Risk Mitigation </w:t>
      </w:r>
    </w:p>
    <w:p w14:paraId="05B2C151" w14:textId="1E8ABCDD" w:rsidR="003A7C9D" w:rsidRPr="003A7C9D" w:rsidRDefault="003A7C9D" w:rsidP="003A7C9D">
      <w:r>
        <w:t>A threat model is created to detect and reduce the major security threats. Brute-force SSH attacks can be considered one of the main threats, which can be challenged by providing key-based authentication, limited firewall filters, and installing fail2ban. The other threat is the escalating privilege within misconfigured user permissions, which is solved through the implementation of least-privilege principles and periodic auditing of sudo access. The third threat is the use of unpatched vulnerabilities, which are mitigated by automatic security updates and regular system audits. Collectively, these interventions create an expectation of a consistent security position and do not compromise system performance and usability</w:t>
      </w:r>
      <w:r w:rsidR="00794EFE">
        <w:t xml:space="preserve"> </w:t>
      </w:r>
      <w:r w:rsidR="00794EFE">
        <w:fldChar w:fldCharType="begin" w:fldLock="1"/>
      </w:r>
      <w:r w:rsidR="00794EFE">
        <w:instrText>ADDIN CSL_CITATION {"citationItems":[{"id":"ITEM-1","itemData":{"author":[{"dropping-particle":"","family":"Thiyagarajan","given":"Gogulakrishnan","non-dropping-particle":"","parse-names":false,"suffix":""},{"dropping-particle":"","family":"Bist","given":"Vinay","non-dropping-particle":"","parse-names":false,"suffix":""},{"dropping-particle":"","family":"Nayak","given":"Prabhudarshi","non-dropping-particle":"","parse-names":false,"suffix":""}],"id":"ITEM-1","issued":{"date-parts":[["2025"]]},"title":"The Hidden Dangers of Outdated Software: A Cyber Security Perspective","type":"article-journal"},"uris":["http://www.mendeley.com/documents/?uuid=43e86652-9ed0-4e64-9264-f8553bbd9c70"]}],"mendeley":{"formattedCitation":"[6]","plainTextFormattedCitation":"[6]","previouslyFormattedCitation":"[6]"},"properties":{"noteIndex":0},"schema":"https://github.com/citation-style-language/schema/raw/master/csl-citation.json"}</w:instrText>
      </w:r>
      <w:r w:rsidR="00794EFE">
        <w:fldChar w:fldCharType="separate"/>
      </w:r>
      <w:r w:rsidR="00794EFE" w:rsidRPr="00794EFE">
        <w:rPr>
          <w:noProof/>
        </w:rPr>
        <w:t>[6]</w:t>
      </w:r>
      <w:r w:rsidR="00794EFE">
        <w:fldChar w:fldCharType="end"/>
      </w:r>
      <w:r>
        <w:t>.</w:t>
      </w:r>
    </w:p>
    <w:p w14:paraId="572F3AE4" w14:textId="77777777" w:rsidR="007F11AB" w:rsidRDefault="007F11AB" w:rsidP="007F11AB">
      <w:pPr>
        <w:pStyle w:val="Heading1"/>
        <w:rPr>
          <w:lang w:val="en-US"/>
        </w:rPr>
      </w:pPr>
      <w:r w:rsidRPr="00C06B25">
        <w:rPr>
          <w:lang w:val="en-US"/>
        </w:rPr>
        <w:t>Phase 3: Application Selection for Performance Testing</w:t>
      </w:r>
    </w:p>
    <w:p w14:paraId="6F15682E" w14:textId="77777777" w:rsidR="003A7C9D" w:rsidRPr="00B318E6" w:rsidRDefault="003A7C9D" w:rsidP="003A7C9D">
      <w:pPr>
        <w:rPr>
          <w:b/>
          <w:lang w:val="en-US"/>
        </w:rPr>
      </w:pPr>
      <w:r w:rsidRPr="00B318E6">
        <w:rPr>
          <w:b/>
          <w:lang w:val="en-US"/>
        </w:rPr>
        <w:t>Application Selection Rationale</w:t>
      </w:r>
    </w:p>
    <w:p w14:paraId="234A96BD" w14:textId="0480C6FA" w:rsidR="003A7C9D" w:rsidRPr="003A7C9D" w:rsidRDefault="003A7C9D" w:rsidP="003A7C9D">
      <w:pPr>
        <w:rPr>
          <w:lang w:val="en-US"/>
        </w:rPr>
      </w:pPr>
      <w:r w:rsidRPr="003A7C9D">
        <w:rPr>
          <w:lang w:val="en-US"/>
        </w:rPr>
        <w:t>Various applications with different consumption patterns under varying workloads are chosen to assess the performance of an operating system under different features. This strategy will make sure that CPU, memory, disk I/O, and network subsystems are assessed thoroughly. To compare system behaviour in both synthetic and service-oriented conditions and identify bottlenecks and optimisation opportunities, it is appropriate to choose different workloads and compare them effectively</w:t>
      </w:r>
      <w:r w:rsidR="00794EFE">
        <w:rPr>
          <w:lang w:val="en-US"/>
        </w:rPr>
        <w:t xml:space="preserve"> </w:t>
      </w:r>
      <w:r w:rsidR="00794EFE">
        <w:rPr>
          <w:lang w:val="en-US"/>
        </w:rPr>
        <w:fldChar w:fldCharType="begin" w:fldLock="1"/>
      </w:r>
      <w:r w:rsidR="00794EFE">
        <w:rPr>
          <w:lang w:val="en-US"/>
        </w:rPr>
        <w:instrText>ADDIN CSL_CITATION {"citationItems":[{"id":"ITEM-1","itemData":{"author":[{"dropping-particle":"","family":"Martinovic","given":"Goran","non-dropping-particle":"","parse-names":false,"suffix":""},{"dropping-particle":"","family":"Balen","given":"Josip","non-dropping-particle":"","parse-names":false,"suffix":""},{"dropping-particle":"","family":"Cukic","given":"Bojan","non-dropping-particle":"","parse-names":false,"suffix":""}],"id":"ITEM-1","issued":{"date-parts":[["2012"]]},"title":"Performance Evaluation of Recent Windows Operating Systems","type":"article-journal"},"uris":["http://www.mendeley.com/documents/?uuid=94e465ae-308a-4d19-9f54-f7657c0c01a3"]}],"mendeley":{"formattedCitation":"[7]","plainTextFormattedCitation":"[7]","previouslyFormattedCitation":"[7]"},"properties":{"noteIndex":0},"schema":"https://github.com/citation-style-language/schema/raw/master/csl-citation.json"}</w:instrText>
      </w:r>
      <w:r w:rsidR="00794EFE">
        <w:rPr>
          <w:lang w:val="en-US"/>
        </w:rPr>
        <w:fldChar w:fldCharType="separate"/>
      </w:r>
      <w:r w:rsidR="00794EFE" w:rsidRPr="00794EFE">
        <w:rPr>
          <w:noProof/>
          <w:lang w:val="en-US"/>
        </w:rPr>
        <w:t>[7]</w:t>
      </w:r>
      <w:r w:rsidR="00794EFE">
        <w:rPr>
          <w:lang w:val="en-US"/>
        </w:rPr>
        <w:fldChar w:fldCharType="end"/>
      </w:r>
      <w:r w:rsidRPr="003A7C9D">
        <w:rPr>
          <w:lang w:val="en-US"/>
        </w:rPr>
        <w:t>.</w:t>
      </w:r>
    </w:p>
    <w:p w14:paraId="7F858508" w14:textId="77777777" w:rsidR="003A7C9D" w:rsidRPr="00B318E6" w:rsidRDefault="003A7C9D" w:rsidP="003A7C9D">
      <w:pPr>
        <w:rPr>
          <w:b/>
          <w:lang w:val="en-US"/>
        </w:rPr>
      </w:pPr>
      <w:r w:rsidRPr="00B318E6">
        <w:rPr>
          <w:b/>
          <w:lang w:val="en-US"/>
        </w:rPr>
        <w:t>Application Selection Matrix</w:t>
      </w:r>
    </w:p>
    <w:p w14:paraId="404D82D6" w14:textId="103621B6" w:rsidR="003A7C9D" w:rsidRPr="003A7C9D" w:rsidRDefault="003A7C9D" w:rsidP="003A7C9D">
      <w:pPr>
        <w:rPr>
          <w:lang w:val="en-US"/>
        </w:rPr>
      </w:pPr>
      <w:r w:rsidRPr="003A7C9D">
        <w:rPr>
          <w:lang w:val="en-US"/>
        </w:rPr>
        <w:lastRenderedPageBreak/>
        <w:t>Stress testing tools like stress, stress-ng or similar software are used to represent CPU-intensive workloads and provide sustained load to the processor and observe scheduling efficiency or CPU utilisation. Memory-intensive workloads are modelled using tools that allocate and consume large amounts of system RAM, and allow management of memory management and swap behaviour to be evaluated</w:t>
      </w:r>
      <w:r w:rsidR="00794EFE">
        <w:rPr>
          <w:lang w:val="en-US"/>
        </w:rPr>
        <w:t xml:space="preserve"> </w:t>
      </w:r>
      <w:r w:rsidR="00794EFE">
        <w:rPr>
          <w:lang w:val="en-US"/>
        </w:rPr>
        <w:fldChar w:fldCharType="begin" w:fldLock="1"/>
      </w:r>
      <w:r w:rsidR="00794EFE">
        <w:rPr>
          <w:lang w:val="en-US"/>
        </w:rPr>
        <w:instrText>ADDIN CSL_CITATION {"citationItems":[{"id":"ITEM-1","itemData":{"DOI":"10.3390/info16100914","ISSN":"2078-2489","abstract":"As the complexity of convolutional neural networks (CNN) continues to increase, efficient deployment on computationally constrained hardware platforms has become a significant challenge. Against this backdrop, field-programmable gate arrays (FPGA) emerge as an up-and-coming CNN acceleration platform due to their inherent energy efficiency, reconfigurability, and parallel processing capabilities. This paper establishes a systematic analytical framework to explore CNN optimization strategies on FPGA from both algorithmic and hardware perspectives. It emphasizes co-design methodologies between algorithms and hardware, extending these concepts to other embedded system applications. Furthermore, the paper summarizes current performance evaluation frameworks to assess the effectiveness of acceleration schemes comprehensively. Finally, building upon existing work, it identifies key challenges in this field and outlines future research directions.","author":[{"dropping-particle":"","family":"Gao","given":"Li","non-dropping-particle":"","parse-names":false,"suffix":""},{"dropping-particle":"","family":"Luo","given":"Zhongqiang","non-dropping-particle":"","parse-names":false,"suffix":""},{"dropping-particle":"","family":"Wang","given":"Lin","non-dropping-particle":"","parse-names":false,"suffix":""}],"container-title":"Information","id":"ITEM-1","issue":"10","issued":{"date-parts":[["2025","10","18"]]},"page":"914","title":"Convolutional Neural Network Acceleration Techniques Based on FPGA Platforms: Principles, Methods, and Challenges","type":"article-journal","volume":"16"},"uris":["http://www.mendeley.com/documents/?uuid=69e09d9a-1b70-4760-8d70-ceb6fc750341"]}],"mendeley":{"formattedCitation":"[8]","plainTextFormattedCitation":"[8]","previouslyFormattedCitation":"[8]"},"properties":{"noteIndex":0},"schema":"https://github.com/citation-style-language/schema/raw/master/csl-citation.json"}</w:instrText>
      </w:r>
      <w:r w:rsidR="00794EFE">
        <w:rPr>
          <w:lang w:val="en-US"/>
        </w:rPr>
        <w:fldChar w:fldCharType="separate"/>
      </w:r>
      <w:r w:rsidR="00794EFE" w:rsidRPr="00794EFE">
        <w:rPr>
          <w:noProof/>
          <w:lang w:val="en-US"/>
        </w:rPr>
        <w:t>[8]</w:t>
      </w:r>
      <w:r w:rsidR="00794EFE">
        <w:rPr>
          <w:lang w:val="en-US"/>
        </w:rPr>
        <w:fldChar w:fldCharType="end"/>
      </w:r>
      <w:r w:rsidRPr="003A7C9D">
        <w:rPr>
          <w:lang w:val="en-US"/>
        </w:rPr>
        <w:t>. To compute throughput and latency, disk I/O performance was called out using dd and fio, which create sequential and random read/write patterns. To test network-intensive workloads, iperf3 is used to test bandwidth, network probing, and network latency. Also, a lightweight server program, e.g. an HTTP server or a game server, is also deployed to simulate the workloads of actual service providers and test the responsiveness of the server under a load.</w:t>
      </w:r>
    </w:p>
    <w:p w14:paraId="78A11A30" w14:textId="77777777" w:rsidR="003A7C9D" w:rsidRPr="00B318E6" w:rsidRDefault="003A7C9D" w:rsidP="003A7C9D">
      <w:pPr>
        <w:rPr>
          <w:b/>
          <w:lang w:val="en-US"/>
        </w:rPr>
      </w:pPr>
      <w:r w:rsidRPr="00B318E6">
        <w:rPr>
          <w:b/>
          <w:lang w:val="en-US"/>
        </w:rPr>
        <w:t>Installation Documentation</w:t>
      </w:r>
    </w:p>
    <w:p w14:paraId="01911DC2" w14:textId="5776AA75" w:rsidR="003A7C9D" w:rsidRPr="003A7C9D" w:rsidRDefault="003A7C9D" w:rsidP="003A7C9D">
      <w:pPr>
        <w:rPr>
          <w:lang w:val="en-US"/>
        </w:rPr>
      </w:pPr>
      <w:r w:rsidRPr="003A7C9D">
        <w:rPr>
          <w:lang w:val="en-US"/>
        </w:rPr>
        <w:t>To meet administration restrictions, all applications are installed on the server by SSH-based command-line functions. The installation is done through the installation of the APT package manager, which provides a safe and verifiable deployment of the software. Installing commands is recorded precisely to facilitate reproducibility and auditing. As can be seen in Figure 5, all the applications chosen have been successfully installed on the server and can be tested.</w:t>
      </w:r>
    </w:p>
    <w:p w14:paraId="01A60369" w14:textId="37DAAF64" w:rsidR="00320FFA" w:rsidRDefault="006E394E" w:rsidP="00320FFA">
      <w:pPr>
        <w:keepNext/>
      </w:pPr>
      <w:r>
        <w:rPr>
          <w:noProof/>
          <w:lang w:val="en-US"/>
          <w14:ligatures w14:val="standardContextual"/>
        </w:rPr>
        <w:drawing>
          <wp:inline distT="0" distB="0" distL="0" distR="0" wp14:anchorId="5B8763EC" wp14:editId="12EAA577">
            <wp:extent cx="4346917" cy="2445142"/>
            <wp:effectExtent l="0" t="0" r="0" b="0"/>
            <wp:docPr id="54564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4381" name=""/>
                    <pic:cNvPicPr/>
                  </pic:nvPicPr>
                  <pic:blipFill>
                    <a:blip r:embed="rId11"/>
                    <a:stretch>
                      <a:fillRect/>
                    </a:stretch>
                  </pic:blipFill>
                  <pic:spPr>
                    <a:xfrm>
                      <a:off x="0" y="0"/>
                      <a:ext cx="4365478" cy="2455583"/>
                    </a:xfrm>
                    <a:prstGeom prst="rect">
                      <a:avLst/>
                    </a:prstGeom>
                  </pic:spPr>
                </pic:pic>
              </a:graphicData>
            </a:graphic>
          </wp:inline>
        </w:drawing>
      </w:r>
    </w:p>
    <w:p w14:paraId="34370476" w14:textId="64F1CF3A" w:rsidR="007F11AB" w:rsidRDefault="00320FFA" w:rsidP="00320FFA">
      <w:pPr>
        <w:pStyle w:val="Caption"/>
      </w:pPr>
      <w:r>
        <w:t xml:space="preserve">Figure </w:t>
      </w:r>
      <w:r>
        <w:fldChar w:fldCharType="begin"/>
      </w:r>
      <w:r>
        <w:instrText xml:space="preserve"> SEQ Figure \* ARABIC </w:instrText>
      </w:r>
      <w:r>
        <w:fldChar w:fldCharType="separate"/>
      </w:r>
      <w:r w:rsidR="00D4088D">
        <w:rPr>
          <w:noProof/>
        </w:rPr>
        <w:t>5</w:t>
      </w:r>
      <w:r>
        <w:fldChar w:fldCharType="end"/>
      </w:r>
      <w:r>
        <w:t>: Application</w:t>
      </w:r>
      <w:r w:rsidR="006E394E">
        <w:t>s for</w:t>
      </w:r>
      <w:r>
        <w:t xml:space="preserve"> performance testing</w:t>
      </w:r>
      <w:r w:rsidR="006E394E">
        <w:t xml:space="preserve"> installed</w:t>
      </w:r>
    </w:p>
    <w:p w14:paraId="01469713" w14:textId="77777777" w:rsidR="003A7C9D" w:rsidRPr="00B318E6" w:rsidRDefault="003A7C9D" w:rsidP="003A7C9D">
      <w:pPr>
        <w:rPr>
          <w:b/>
        </w:rPr>
      </w:pPr>
      <w:r w:rsidRPr="00B318E6">
        <w:rPr>
          <w:b/>
        </w:rPr>
        <w:t>Expected Resource Profiles</w:t>
      </w:r>
    </w:p>
    <w:p w14:paraId="0C1E6B34" w14:textId="77777777" w:rsidR="003A7C9D" w:rsidRDefault="003A7C9D" w:rsidP="003A7C9D">
      <w:r>
        <w:t xml:space="preserve">Every application cannot be used without a profile of the desired usage of the resources. CPU stress tools are expected to result in high processor active usage and little use of memory. The Intensive applications will consume a lot of RAM and probably lead to the use of swaps. The disk </w:t>
      </w:r>
      <w:r>
        <w:lastRenderedPageBreak/>
        <w:t>benchmarking tools will likely cause a persistent I/O load, which will influence the disk throughput and latency. The network testing tools should raise the network traffic and bandwidth. These are expectations upon which performance monitoring and analysis are guided.</w:t>
      </w:r>
    </w:p>
    <w:p w14:paraId="06035F52" w14:textId="77777777" w:rsidR="003A7C9D" w:rsidRPr="00B318E6" w:rsidRDefault="003A7C9D" w:rsidP="003A7C9D">
      <w:pPr>
        <w:rPr>
          <w:b/>
        </w:rPr>
      </w:pPr>
      <w:r w:rsidRPr="00B318E6">
        <w:rPr>
          <w:b/>
        </w:rPr>
        <w:t>Monitoring Strategy</w:t>
      </w:r>
    </w:p>
    <w:p w14:paraId="7E7630A1" w14:textId="4A6C78F6" w:rsidR="003A7C9D" w:rsidRPr="003A7C9D" w:rsidRDefault="003A7C9D" w:rsidP="003A7C9D">
      <w:r>
        <w:t>Knowledge on monitoring performance of each application remotely is done using top, htop, iostat, vmstat, and iftop. The strategy guarantees that during testing, there is a consistent and accurate metering of the behaviour of the systems.</w:t>
      </w:r>
    </w:p>
    <w:p w14:paraId="6A5F628C" w14:textId="77777777" w:rsidR="007F11AB" w:rsidRDefault="007F11AB" w:rsidP="007F11AB">
      <w:pPr>
        <w:pStyle w:val="Heading1"/>
        <w:rPr>
          <w:lang w:val="en-US"/>
        </w:rPr>
      </w:pPr>
      <w:r w:rsidRPr="00C06B25">
        <w:rPr>
          <w:lang w:val="en-US"/>
        </w:rPr>
        <w:t>Phase 4: Initial System Configuration &amp; Security Implementation</w:t>
      </w:r>
    </w:p>
    <w:p w14:paraId="55C07ABA" w14:textId="77777777" w:rsidR="00B318E6" w:rsidRPr="00B318E6" w:rsidRDefault="00B318E6" w:rsidP="00B318E6">
      <w:pPr>
        <w:rPr>
          <w:b/>
          <w:lang w:val="en-US"/>
        </w:rPr>
      </w:pPr>
      <w:r w:rsidRPr="00B318E6">
        <w:rPr>
          <w:b/>
          <w:lang w:val="en-US"/>
        </w:rPr>
        <w:t>Installation and Secure Configuration</w:t>
      </w:r>
    </w:p>
    <w:p w14:paraId="3E693EFC" w14:textId="28E03B5D" w:rsidR="003A7C9D" w:rsidRPr="003A7C9D" w:rsidRDefault="00B318E6" w:rsidP="00B318E6">
      <w:pPr>
        <w:rPr>
          <w:lang w:val="en-US"/>
        </w:rPr>
      </w:pPr>
      <w:r w:rsidRPr="00B318E6">
        <w:rPr>
          <w:lang w:val="en-US"/>
        </w:rPr>
        <w:t>The Linux server has Secure Shell (SSH) installed and enabled so as to be able to administer it remotely</w:t>
      </w:r>
      <w:r w:rsidR="00794EFE">
        <w:rPr>
          <w:lang w:val="en-US"/>
        </w:rPr>
        <w:t xml:space="preserve"> </w:t>
      </w:r>
      <w:r w:rsidR="00794EFE">
        <w:rPr>
          <w:lang w:val="en-US"/>
        </w:rPr>
        <w:fldChar w:fldCharType="begin" w:fldLock="1"/>
      </w:r>
      <w:r w:rsidR="00794EFE">
        <w:rPr>
          <w:lang w:val="en-US"/>
        </w:rPr>
        <w:instrText>ADDIN CSL_CITATION {"citationItems":[{"id":"ITEM-1","itemData":{"DOI":"10.1007/s41781-025-00136-5","ISSN":"2510-2036","abstract":"Secure Shell (SSH) is the de facto standard protocol for accessing remote servers on the command line across a number of use cases, including remote system administration, high-performance computing access, git operations, or system backups via rsync. However, it only supports a limited number of authentication mechanisms, with SSH keys being the most widely used. As federated infrastructures become more prevalent, there is a growing demand for SSH to operate seamlessly and securely in such environments. The use of SSH keys in federated setups poses a number of challenges, since the keys are trusted permanently and can be shared across devices and teams. Mitigations, such as key approval and distribution, make operation at scale complex and error prone. This motivated us to develop a set of tools, collectively referred to as , for facilitating federated identities with SSH by making use of OpenID Connect (OIDC), one of the established protocols used in federated identity management. We support two different approaches: one based on PAM authentication, which works by passing an OIDC access token to the SSH server for authentication, and the other one utilising SSH certificates, which are issued by our online certificate authority in exchange for an access token. Both approaches rely on a central component, , to handle the mapping of federated identities to Unix accounts on the ssh-server, authorisation, and just-in-time account provisioning. This tool integrates well with user management systems and policies. We also provide client-side tools that automate the process of obtaining and storing the necessary credentials, and ensure a single sign-on experience for the user.","author":[{"dropping-particle":"","family":"Gudu","given":"Diana","non-dropping-particle":"","parse-names":false,"suffix":""},{"dropping-particle":"","family":"Hardt","given":"Marcus","non-dropping-particle":"","parse-names":false,"suffix":""},{"dropping-particle":"","family":"Brocke","given":"Lukas","non-dropping-particle":"","parse-names":false,"suffix":""},{"dropping-particle":"","family":"Zachmann","given":"Gabriel","non-dropping-particle":"","parse-names":false,"suffix":""}],"container-title":"Computing and Software for Big Science","id":"ITEM-1","issue":"1","issued":{"date-parts":[["2025","12","3"]]},"page":"5","title":"Enabling Secure Shell Access with OpenID Connect","type":"article-journal","volume":"9"},"uris":["http://www.mendeley.com/documents/?uuid=9ee373a7-2dcf-49b5-9662-ec79ba694bb2"]}],"mendeley":{"formattedCitation":"[9]","plainTextFormattedCitation":"[9]","previouslyFormattedCitation":"[9]"},"properties":{"noteIndex":0},"schema":"https://github.com/citation-style-language/schema/raw/master/csl-citation.json"}</w:instrText>
      </w:r>
      <w:r w:rsidR="00794EFE">
        <w:rPr>
          <w:lang w:val="en-US"/>
        </w:rPr>
        <w:fldChar w:fldCharType="separate"/>
      </w:r>
      <w:r w:rsidR="00794EFE" w:rsidRPr="00794EFE">
        <w:rPr>
          <w:noProof/>
          <w:lang w:val="en-US"/>
        </w:rPr>
        <w:t>[9]</w:t>
      </w:r>
      <w:r w:rsidR="00794EFE">
        <w:rPr>
          <w:lang w:val="en-US"/>
        </w:rPr>
        <w:fldChar w:fldCharType="end"/>
      </w:r>
      <w:r w:rsidRPr="00B318E6">
        <w:rPr>
          <w:lang w:val="en-US"/>
        </w:rPr>
        <w:t>. The service of SSH is also running, as displayed in Figure 6.</w:t>
      </w:r>
    </w:p>
    <w:p w14:paraId="036BF052" w14:textId="77777777" w:rsidR="00D4088D" w:rsidRDefault="00D4088D" w:rsidP="00D4088D">
      <w:pPr>
        <w:keepNext/>
      </w:pPr>
      <w:r>
        <w:rPr>
          <w:noProof/>
          <w:lang w:val="en-US"/>
          <w14:ligatures w14:val="standardContextual"/>
        </w:rPr>
        <w:drawing>
          <wp:inline distT="0" distB="0" distL="0" distR="0" wp14:anchorId="6AD0A43F" wp14:editId="12B1B325">
            <wp:extent cx="4262511" cy="2397662"/>
            <wp:effectExtent l="0" t="0" r="5080" b="3175"/>
            <wp:docPr id="16902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4188" name=""/>
                    <pic:cNvPicPr/>
                  </pic:nvPicPr>
                  <pic:blipFill>
                    <a:blip r:embed="rId12"/>
                    <a:stretch>
                      <a:fillRect/>
                    </a:stretch>
                  </pic:blipFill>
                  <pic:spPr>
                    <a:xfrm>
                      <a:off x="0" y="0"/>
                      <a:ext cx="4292470" cy="2414514"/>
                    </a:xfrm>
                    <a:prstGeom prst="rect">
                      <a:avLst/>
                    </a:prstGeom>
                  </pic:spPr>
                </pic:pic>
              </a:graphicData>
            </a:graphic>
          </wp:inline>
        </w:drawing>
      </w:r>
    </w:p>
    <w:p w14:paraId="445C7781" w14:textId="64A1FC65" w:rsidR="005D75AA" w:rsidRDefault="00D4088D" w:rsidP="00D4088D">
      <w:pPr>
        <w:pStyle w:val="Caption"/>
      </w:pPr>
      <w:r>
        <w:t xml:space="preserve">Figure </w:t>
      </w:r>
      <w:r>
        <w:fldChar w:fldCharType="begin"/>
      </w:r>
      <w:r>
        <w:instrText xml:space="preserve"> SEQ Figure \* ARABIC </w:instrText>
      </w:r>
      <w:r>
        <w:fldChar w:fldCharType="separate"/>
      </w:r>
      <w:r>
        <w:rPr>
          <w:noProof/>
        </w:rPr>
        <w:t>6</w:t>
      </w:r>
      <w:r>
        <w:fldChar w:fldCharType="end"/>
      </w:r>
      <w:r>
        <w:t>: SSH installed and active on Server</w:t>
      </w:r>
    </w:p>
    <w:p w14:paraId="77A6B74A" w14:textId="552775CA" w:rsidR="00B318E6" w:rsidRPr="00B318E6" w:rsidRDefault="00B318E6" w:rsidP="00B318E6">
      <w:r w:rsidRPr="00B318E6">
        <w:t>To improve security, SSH is set to key-based authentication rather than password-based. A pair of SSH keys is created in the workstation, and the public one is safely passed into the server and placed in the authorised keys file as shown in Figure 7 and Figure 9. This would go a long way in avoiding the possibility of brute-force attacks.</w:t>
      </w:r>
    </w:p>
    <w:p w14:paraId="52132573" w14:textId="3285056B" w:rsidR="00D4088D" w:rsidRPr="00D4088D" w:rsidRDefault="00A606D4" w:rsidP="00D4088D">
      <w:r>
        <w:rPr>
          <w:noProof/>
          <w:lang w:val="en-US"/>
          <w14:ligatures w14:val="standardContextual"/>
        </w:rPr>
        <w:lastRenderedPageBreak/>
        <w:drawing>
          <wp:inline distT="0" distB="0" distL="0" distR="0" wp14:anchorId="342D9690" wp14:editId="7E5CBBEF">
            <wp:extent cx="4353951" cy="2449098"/>
            <wp:effectExtent l="0" t="0" r="8890" b="8890"/>
            <wp:docPr id="194794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42147" name=""/>
                    <pic:cNvPicPr/>
                  </pic:nvPicPr>
                  <pic:blipFill>
                    <a:blip r:embed="rId13"/>
                    <a:stretch>
                      <a:fillRect/>
                    </a:stretch>
                  </pic:blipFill>
                  <pic:spPr>
                    <a:xfrm>
                      <a:off x="0" y="0"/>
                      <a:ext cx="4370596" cy="2458461"/>
                    </a:xfrm>
                    <a:prstGeom prst="rect">
                      <a:avLst/>
                    </a:prstGeom>
                  </pic:spPr>
                </pic:pic>
              </a:graphicData>
            </a:graphic>
          </wp:inline>
        </w:drawing>
      </w:r>
    </w:p>
    <w:p w14:paraId="127C4CA2" w14:textId="70B98EBD" w:rsidR="007F11AB" w:rsidRDefault="005D75AA" w:rsidP="005D75AA">
      <w:pPr>
        <w:pStyle w:val="Caption"/>
      </w:pPr>
      <w:r>
        <w:t xml:space="preserve">Figure </w:t>
      </w:r>
      <w:r>
        <w:fldChar w:fldCharType="begin"/>
      </w:r>
      <w:r>
        <w:instrText xml:space="preserve"> SEQ Figure \* ARABIC </w:instrText>
      </w:r>
      <w:r>
        <w:fldChar w:fldCharType="separate"/>
      </w:r>
      <w:r w:rsidR="00D4088D">
        <w:rPr>
          <w:noProof/>
        </w:rPr>
        <w:t>7</w:t>
      </w:r>
      <w:r>
        <w:fldChar w:fldCharType="end"/>
      </w:r>
      <w:r>
        <w:t xml:space="preserve">: SSH key </w:t>
      </w:r>
      <w:r w:rsidR="00A606D4">
        <w:t>generated and</w:t>
      </w:r>
      <w:r w:rsidR="00F632A8">
        <w:t xml:space="preserve"> public key</w:t>
      </w:r>
      <w:r w:rsidR="00A606D4">
        <w:t xml:space="preserve"> added to the Server</w:t>
      </w:r>
    </w:p>
    <w:p w14:paraId="6900FCBC" w14:textId="77777777" w:rsidR="00B318E6" w:rsidRPr="00B318E6" w:rsidRDefault="00B318E6" w:rsidP="00B318E6">
      <w:pPr>
        <w:rPr>
          <w:b/>
        </w:rPr>
      </w:pPr>
      <w:r w:rsidRPr="00B318E6">
        <w:rPr>
          <w:b/>
        </w:rPr>
        <w:t>SSH Hardening Measures</w:t>
      </w:r>
    </w:p>
    <w:p w14:paraId="65DEA910" w14:textId="4E5629A1" w:rsidR="00B318E6" w:rsidRPr="00B318E6" w:rsidRDefault="00B318E6" w:rsidP="00B318E6">
      <w:r>
        <w:t>Additional SSH hardening is done by disabling root login and password-based authentication in the SSH configuration file. The changes also guarantee that access by administrators is available to authenticated users whose cryptographic keys are valid</w:t>
      </w:r>
      <w:r w:rsidR="00794EFE">
        <w:t xml:space="preserve"> </w:t>
      </w:r>
      <w:r w:rsidR="00794EFE">
        <w:fldChar w:fldCharType="begin" w:fldLock="1"/>
      </w:r>
      <w:r w:rsidR="00794EFE">
        <w:instrText>ADDIN CSL_CITATION {"citationItems":[{"id":"ITEM-1","itemData":{"author":[{"dropping-particle":"","family":"Laakso","given":"Mikael","non-dropping-particle":"","parse-names":false,"suffix":""}],"id":"ITEM-1","issued":{"date-parts":[["2021"]]},"title":"Study of the Nordic SSH Journal Publishing Landscape: A Report for the Nordic Publications Committee for Humanities and Social Science Periodicals (NOP-HS)","type":"article-journal"},"uris":["http://www.mendeley.com/documents/?uuid=2b46fe90-57cf-41c0-9e89-8cbcdd6f02b0"]}],"mendeley":{"formattedCitation":"[10]","plainTextFormattedCitation":"[10]","previouslyFormattedCitation":"[10]"},"properties":{"noteIndex":0},"schema":"https://github.com/citation-style-language/schema/raw/master/csl-citation.json"}</w:instrText>
      </w:r>
      <w:r w:rsidR="00794EFE">
        <w:fldChar w:fldCharType="separate"/>
      </w:r>
      <w:r w:rsidR="00794EFE" w:rsidRPr="00794EFE">
        <w:rPr>
          <w:noProof/>
        </w:rPr>
        <w:t>[10]</w:t>
      </w:r>
      <w:r w:rsidR="00794EFE">
        <w:fldChar w:fldCharType="end"/>
      </w:r>
      <w:r>
        <w:t>. Figure 8 validates that root login and password authentication are switched off successfully, which imposes stringent policies of access controls.</w:t>
      </w:r>
    </w:p>
    <w:p w14:paraId="1CD09B1A" w14:textId="1677C106" w:rsidR="005D75AA" w:rsidRDefault="00406499" w:rsidP="005D75AA">
      <w:pPr>
        <w:keepNext/>
      </w:pPr>
      <w:r>
        <w:rPr>
          <w:noProof/>
          <w:lang w:val="en-US"/>
          <w14:ligatures w14:val="standardContextual"/>
        </w:rPr>
        <w:drawing>
          <wp:inline distT="0" distB="0" distL="0" distR="0" wp14:anchorId="0B34CEB6" wp14:editId="19F335A7">
            <wp:extent cx="4290646" cy="2413489"/>
            <wp:effectExtent l="0" t="0" r="0" b="6350"/>
            <wp:docPr id="48948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84977" name=""/>
                    <pic:cNvPicPr/>
                  </pic:nvPicPr>
                  <pic:blipFill>
                    <a:blip r:embed="rId14"/>
                    <a:stretch>
                      <a:fillRect/>
                    </a:stretch>
                  </pic:blipFill>
                  <pic:spPr>
                    <a:xfrm>
                      <a:off x="0" y="0"/>
                      <a:ext cx="4311525" cy="2425233"/>
                    </a:xfrm>
                    <a:prstGeom prst="rect">
                      <a:avLst/>
                    </a:prstGeom>
                  </pic:spPr>
                </pic:pic>
              </a:graphicData>
            </a:graphic>
          </wp:inline>
        </w:drawing>
      </w:r>
    </w:p>
    <w:p w14:paraId="29946D8E" w14:textId="7AE43E6C" w:rsidR="005D75AA" w:rsidRDefault="005D75AA" w:rsidP="005D75AA">
      <w:pPr>
        <w:pStyle w:val="Caption"/>
      </w:pPr>
      <w:r>
        <w:t xml:space="preserve">Figure </w:t>
      </w:r>
      <w:r>
        <w:fldChar w:fldCharType="begin"/>
      </w:r>
      <w:r>
        <w:instrText xml:space="preserve"> SEQ Figure \* ARABIC </w:instrText>
      </w:r>
      <w:r>
        <w:fldChar w:fldCharType="separate"/>
      </w:r>
      <w:r w:rsidR="00D4088D">
        <w:rPr>
          <w:noProof/>
        </w:rPr>
        <w:t>8</w:t>
      </w:r>
      <w:r>
        <w:fldChar w:fldCharType="end"/>
      </w:r>
      <w:r>
        <w:t>: Root Login and Password authentication disabled</w:t>
      </w:r>
      <w:r w:rsidR="00406499">
        <w:t xml:space="preserve"> on Server</w:t>
      </w:r>
    </w:p>
    <w:p w14:paraId="2F4B9856" w14:textId="57E78306" w:rsidR="005D75AA" w:rsidRDefault="00655698" w:rsidP="005D75AA">
      <w:pPr>
        <w:keepNext/>
      </w:pPr>
      <w:r>
        <w:rPr>
          <w:noProof/>
          <w:lang w:val="en-US"/>
          <w14:ligatures w14:val="standardContextual"/>
        </w:rPr>
        <w:lastRenderedPageBreak/>
        <w:drawing>
          <wp:inline distT="0" distB="0" distL="0" distR="0" wp14:anchorId="679A5392" wp14:editId="66193E8F">
            <wp:extent cx="4607169" cy="2591532"/>
            <wp:effectExtent l="0" t="0" r="3175" b="0"/>
            <wp:docPr id="116348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86649" name=""/>
                    <pic:cNvPicPr/>
                  </pic:nvPicPr>
                  <pic:blipFill>
                    <a:blip r:embed="rId15"/>
                    <a:stretch>
                      <a:fillRect/>
                    </a:stretch>
                  </pic:blipFill>
                  <pic:spPr>
                    <a:xfrm>
                      <a:off x="0" y="0"/>
                      <a:ext cx="4620286" cy="2598910"/>
                    </a:xfrm>
                    <a:prstGeom prst="rect">
                      <a:avLst/>
                    </a:prstGeom>
                  </pic:spPr>
                </pic:pic>
              </a:graphicData>
            </a:graphic>
          </wp:inline>
        </w:drawing>
      </w:r>
    </w:p>
    <w:p w14:paraId="2BD4B1B9" w14:textId="51011F7E" w:rsidR="005D75AA" w:rsidRDefault="005D75AA" w:rsidP="005D75AA">
      <w:pPr>
        <w:pStyle w:val="Caption"/>
      </w:pPr>
      <w:r>
        <w:t xml:space="preserve">Figure </w:t>
      </w:r>
      <w:r>
        <w:fldChar w:fldCharType="begin"/>
      </w:r>
      <w:r>
        <w:instrText xml:space="preserve"> SEQ Figure \* ARABIC </w:instrText>
      </w:r>
      <w:r>
        <w:fldChar w:fldCharType="separate"/>
      </w:r>
      <w:r w:rsidR="00D4088D">
        <w:rPr>
          <w:noProof/>
        </w:rPr>
        <w:t>9</w:t>
      </w:r>
      <w:r>
        <w:fldChar w:fldCharType="end"/>
      </w:r>
      <w:r>
        <w:t>: Authorised key present in the Server</w:t>
      </w:r>
    </w:p>
    <w:p w14:paraId="087B7F10" w14:textId="77777777" w:rsidR="00B318E6" w:rsidRPr="00B318E6" w:rsidRDefault="00B318E6" w:rsidP="00B318E6">
      <w:pPr>
        <w:rPr>
          <w:b/>
        </w:rPr>
      </w:pPr>
      <w:r w:rsidRPr="00B318E6">
        <w:rPr>
          <w:b/>
        </w:rPr>
        <w:t>UFW Firewall set-up</w:t>
      </w:r>
    </w:p>
    <w:p w14:paraId="187A4F32" w14:textId="04C6511F" w:rsidR="00B318E6" w:rsidRPr="00B318E6" w:rsidRDefault="00B318E6" w:rsidP="00B318E6">
      <w:r>
        <w:t>Uncomplicated Firewall (UFW) is used to configure a host -based firewall to regulate the traffic through the server. A default deny policy has been enabled in the firewall, allowing only necessary connections inbound. Only one workstation IP address that is authorised is allowed to access in a single SSH session, hence only the trusted sources are allowed to connect to the server. This is shown in Figure 10, which reveals that UFW is operational and that it has been properly set up to permit SSH connections under restrained conditions.</w:t>
      </w:r>
    </w:p>
    <w:p w14:paraId="70492E45" w14:textId="67C79A8C" w:rsidR="00D4088D" w:rsidRPr="00D4088D" w:rsidRDefault="00F11727" w:rsidP="00D4088D">
      <w:r>
        <w:rPr>
          <w:noProof/>
          <w:lang w:val="en-US"/>
          <w14:ligatures w14:val="standardContextual"/>
        </w:rPr>
        <w:drawing>
          <wp:inline distT="0" distB="0" distL="0" distR="0" wp14:anchorId="6F80E232" wp14:editId="661D08F3">
            <wp:extent cx="4723075" cy="2656730"/>
            <wp:effectExtent l="0" t="0" r="1905" b="0"/>
            <wp:docPr id="173324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6625" name=""/>
                    <pic:cNvPicPr/>
                  </pic:nvPicPr>
                  <pic:blipFill>
                    <a:blip r:embed="rId16"/>
                    <a:stretch>
                      <a:fillRect/>
                    </a:stretch>
                  </pic:blipFill>
                  <pic:spPr>
                    <a:xfrm>
                      <a:off x="0" y="0"/>
                      <a:ext cx="4733978" cy="2662863"/>
                    </a:xfrm>
                    <a:prstGeom prst="rect">
                      <a:avLst/>
                    </a:prstGeom>
                  </pic:spPr>
                </pic:pic>
              </a:graphicData>
            </a:graphic>
          </wp:inline>
        </w:drawing>
      </w:r>
    </w:p>
    <w:p w14:paraId="167987AD" w14:textId="39AC75D4" w:rsidR="005D75AA" w:rsidRDefault="00D97000" w:rsidP="00D97000">
      <w:pPr>
        <w:pStyle w:val="Caption"/>
      </w:pPr>
      <w:r>
        <w:t xml:space="preserve">Figure </w:t>
      </w:r>
      <w:r>
        <w:fldChar w:fldCharType="begin"/>
      </w:r>
      <w:r>
        <w:instrText xml:space="preserve"> SEQ Figure \* ARABIC </w:instrText>
      </w:r>
      <w:r>
        <w:fldChar w:fldCharType="separate"/>
      </w:r>
      <w:r w:rsidR="00D4088D">
        <w:rPr>
          <w:noProof/>
        </w:rPr>
        <w:t>10</w:t>
      </w:r>
      <w:r>
        <w:fldChar w:fldCharType="end"/>
      </w:r>
      <w:r>
        <w:t>: UFW active to allow SSH connection to the server</w:t>
      </w:r>
    </w:p>
    <w:p w14:paraId="40E1CAC4" w14:textId="77777777" w:rsidR="00B318E6" w:rsidRPr="00B318E6" w:rsidRDefault="00B318E6" w:rsidP="00B318E6">
      <w:pPr>
        <w:rPr>
          <w:b/>
        </w:rPr>
      </w:pPr>
      <w:r w:rsidRPr="00B318E6">
        <w:rPr>
          <w:b/>
        </w:rPr>
        <w:lastRenderedPageBreak/>
        <w:t>User and Privilege Management</w:t>
      </w:r>
    </w:p>
    <w:p w14:paraId="312CA023" w14:textId="77777777" w:rsidR="00B318E6" w:rsidRDefault="00B318E6" w:rsidP="00B318E6">
      <w:r>
        <w:t>In order to comply with the principle of least privilege, a non-root administrative user is launched to perform usual management tasks. This user will have unlimited sudo privileges, where he or she can take administrative actions without having to be in the root. This strategy minimises the risk of unintentional or malicious alterations of the system, and the ability to flex the system remains operational.</w:t>
      </w:r>
    </w:p>
    <w:p w14:paraId="18083DE0" w14:textId="77777777" w:rsidR="00B318E6" w:rsidRPr="00B318E6" w:rsidRDefault="00B318E6" w:rsidP="00B318E6">
      <w:pPr>
        <w:rPr>
          <w:b/>
        </w:rPr>
      </w:pPr>
      <w:r w:rsidRPr="00B318E6">
        <w:rPr>
          <w:b/>
        </w:rPr>
        <w:t xml:space="preserve">Remote Administration Evidence </w:t>
      </w:r>
    </w:p>
    <w:p w14:paraId="4722D09A" w14:textId="0F3A8814" w:rsidR="00B318E6" w:rsidRPr="00B318E6" w:rsidRDefault="00B318E6" w:rsidP="00B318E6">
      <w:r>
        <w:t>The successful remote administration is confirmed by setting up the SSH connection between the workstation and the server, as in Figure 11. The entire system configuration is accomplished remotely through the use of SSH, which meets the requirements of the administrative constraints of the assessment. Changes in configuration files have a history of before and after comparison to show the transparency and traceability of security implementations.</w:t>
      </w:r>
    </w:p>
    <w:p w14:paraId="6E0A46EF" w14:textId="30C20FD4" w:rsidR="00D97000" w:rsidRDefault="00437DBE" w:rsidP="00D97000">
      <w:pPr>
        <w:keepNext/>
      </w:pPr>
      <w:r>
        <w:rPr>
          <w:noProof/>
          <w:lang w:val="en-US"/>
          <w14:ligatures w14:val="standardContextual"/>
        </w:rPr>
        <w:drawing>
          <wp:inline distT="0" distB="0" distL="0" distR="0" wp14:anchorId="1FE60019" wp14:editId="2296ACE0">
            <wp:extent cx="4802588" cy="2701456"/>
            <wp:effectExtent l="0" t="0" r="0" b="3810"/>
            <wp:docPr id="205744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49774" name=""/>
                    <pic:cNvPicPr/>
                  </pic:nvPicPr>
                  <pic:blipFill>
                    <a:blip r:embed="rId17"/>
                    <a:stretch>
                      <a:fillRect/>
                    </a:stretch>
                  </pic:blipFill>
                  <pic:spPr>
                    <a:xfrm>
                      <a:off x="0" y="0"/>
                      <a:ext cx="4817528" cy="2709860"/>
                    </a:xfrm>
                    <a:prstGeom prst="rect">
                      <a:avLst/>
                    </a:prstGeom>
                  </pic:spPr>
                </pic:pic>
              </a:graphicData>
            </a:graphic>
          </wp:inline>
        </w:drawing>
      </w:r>
    </w:p>
    <w:p w14:paraId="4CF20F42" w14:textId="023AA2AE" w:rsidR="00D97000" w:rsidRPr="00D97000" w:rsidRDefault="00D97000" w:rsidP="00D97000">
      <w:pPr>
        <w:pStyle w:val="Caption"/>
      </w:pPr>
      <w:r>
        <w:t xml:space="preserve">Figure </w:t>
      </w:r>
      <w:r>
        <w:fldChar w:fldCharType="begin"/>
      </w:r>
      <w:r>
        <w:instrText xml:space="preserve"> SEQ Figure \* ARABIC </w:instrText>
      </w:r>
      <w:r>
        <w:fldChar w:fldCharType="separate"/>
      </w:r>
      <w:r w:rsidR="00D4088D">
        <w:rPr>
          <w:noProof/>
        </w:rPr>
        <w:t>11</w:t>
      </w:r>
      <w:r>
        <w:fldChar w:fldCharType="end"/>
      </w:r>
      <w:r>
        <w:t>: SSH to the server successful</w:t>
      </w:r>
    </w:p>
    <w:p w14:paraId="00976D0D" w14:textId="77777777" w:rsidR="007F11AB" w:rsidRDefault="007F11AB" w:rsidP="007F11AB">
      <w:pPr>
        <w:pStyle w:val="Heading1"/>
        <w:rPr>
          <w:lang w:val="en-US"/>
        </w:rPr>
      </w:pPr>
      <w:r w:rsidRPr="007A2D61">
        <w:rPr>
          <w:lang w:val="en-US"/>
        </w:rPr>
        <w:t>Phase 5: Advanced Security and Monitoring Infrastructure</w:t>
      </w:r>
    </w:p>
    <w:p w14:paraId="16B6EEFB" w14:textId="77777777" w:rsidR="003E3983" w:rsidRPr="003E3983" w:rsidRDefault="003E3983" w:rsidP="003E3983">
      <w:pPr>
        <w:rPr>
          <w:lang w:val="en-US"/>
        </w:rPr>
      </w:pPr>
      <w:r w:rsidRPr="003E3983">
        <w:rPr>
          <w:lang w:val="en-US"/>
        </w:rPr>
        <w:t xml:space="preserve">Mandatory Access Control Implementation </w:t>
      </w:r>
    </w:p>
    <w:p w14:paraId="0E225101" w14:textId="77EE0D19" w:rsidR="003E3983" w:rsidRPr="003E3983" w:rsidRDefault="003E3983" w:rsidP="003E3983">
      <w:pPr>
        <w:rPr>
          <w:lang w:val="en-US"/>
        </w:rPr>
      </w:pPr>
      <w:r w:rsidRPr="003E3983">
        <w:rPr>
          <w:lang w:val="en-US"/>
        </w:rPr>
        <w:t xml:space="preserve">In an effort to enhance system security over and above the conventional discretionary access regulations, Mandatory Access Control (MAC) is adopted through AppArmor to enforce it. Application behaviour is regulated by security policies imposed by AppArmor, wherein the access </w:t>
      </w:r>
      <w:r w:rsidRPr="003E3983">
        <w:rPr>
          <w:lang w:val="en-US"/>
        </w:rPr>
        <w:lastRenderedPageBreak/>
        <w:t>to system resources can be blocked even in cases where an application has been compromised, assuming that the policies comply with the base profile definitions. AppArmor is verified to be running and with policies enforced, as can be seen in Figure 12.</w:t>
      </w:r>
      <w:r w:rsidRPr="003E3983">
        <w:t xml:space="preserve"> </w:t>
      </w:r>
      <w:r w:rsidRPr="003E3983">
        <w:rPr>
          <w:lang w:val="en-US"/>
        </w:rPr>
        <w:t>AppArmor limits the potential effects of privilege abuse and unauthorised access by limiting the services to just the necessary permissions.</w:t>
      </w:r>
    </w:p>
    <w:p w14:paraId="69401A10" w14:textId="4E2E3227" w:rsidR="00D97000" w:rsidRDefault="00E44E20" w:rsidP="00D97000">
      <w:pPr>
        <w:keepNext/>
      </w:pPr>
      <w:r>
        <w:rPr>
          <w:noProof/>
          <w:lang w:val="en-US"/>
          <w14:ligatures w14:val="standardContextual"/>
        </w:rPr>
        <w:drawing>
          <wp:inline distT="0" distB="0" distL="0" distR="0" wp14:anchorId="5D46DBB5" wp14:editId="1ECA5CCC">
            <wp:extent cx="4778734" cy="2688038"/>
            <wp:effectExtent l="0" t="0" r="3175" b="0"/>
            <wp:docPr id="190848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80909" name=""/>
                    <pic:cNvPicPr/>
                  </pic:nvPicPr>
                  <pic:blipFill>
                    <a:blip r:embed="rId18"/>
                    <a:stretch>
                      <a:fillRect/>
                    </a:stretch>
                  </pic:blipFill>
                  <pic:spPr>
                    <a:xfrm>
                      <a:off x="0" y="0"/>
                      <a:ext cx="4791566" cy="2695256"/>
                    </a:xfrm>
                    <a:prstGeom prst="rect">
                      <a:avLst/>
                    </a:prstGeom>
                  </pic:spPr>
                </pic:pic>
              </a:graphicData>
            </a:graphic>
          </wp:inline>
        </w:drawing>
      </w:r>
    </w:p>
    <w:p w14:paraId="6BDD6FDE" w14:textId="3629219A" w:rsidR="007F11AB" w:rsidRDefault="00D97000" w:rsidP="00D97000">
      <w:pPr>
        <w:pStyle w:val="Caption"/>
      </w:pPr>
      <w:r>
        <w:t xml:space="preserve">Figure </w:t>
      </w:r>
      <w:r>
        <w:fldChar w:fldCharType="begin"/>
      </w:r>
      <w:r>
        <w:instrText xml:space="preserve"> SEQ Figure \* ARABIC </w:instrText>
      </w:r>
      <w:r>
        <w:fldChar w:fldCharType="separate"/>
      </w:r>
      <w:r w:rsidR="00D4088D">
        <w:rPr>
          <w:noProof/>
        </w:rPr>
        <w:t>12</w:t>
      </w:r>
      <w:r>
        <w:fldChar w:fldCharType="end"/>
      </w:r>
      <w:r>
        <w:t xml:space="preserve">: AppArmor Status </w:t>
      </w:r>
      <w:r w:rsidR="00E44E20">
        <w:t>on Server</w:t>
      </w:r>
    </w:p>
    <w:p w14:paraId="57ABBF7D" w14:textId="77777777" w:rsidR="003E3983" w:rsidRPr="003E3983" w:rsidRDefault="003E3983" w:rsidP="003E3983">
      <w:pPr>
        <w:rPr>
          <w:b/>
          <w:lang w:val="en-US"/>
        </w:rPr>
      </w:pPr>
      <w:r w:rsidRPr="003E3983">
        <w:rPr>
          <w:b/>
          <w:lang w:val="en-US"/>
        </w:rPr>
        <w:t>Auto Security Updates Configuration</w:t>
      </w:r>
    </w:p>
    <w:p w14:paraId="6A9E583B" w14:textId="03F5C7AA" w:rsidR="003E3983" w:rsidRPr="003E3983" w:rsidRDefault="003E3983" w:rsidP="003E3983">
      <w:pPr>
        <w:rPr>
          <w:lang w:val="en-US"/>
        </w:rPr>
      </w:pPr>
      <w:r w:rsidRPr="003E3983">
        <w:rPr>
          <w:lang w:val="en-US"/>
        </w:rPr>
        <w:t xml:space="preserve">To make sure that important security fixes are done promptly without human intervention, the unattended-upgrades package is used to enable automatic security updates. This </w:t>
      </w:r>
      <w:r w:rsidR="00AF0216" w:rsidRPr="003E3983">
        <w:rPr>
          <w:lang w:val="en-US"/>
        </w:rPr>
        <w:t>minimizes</w:t>
      </w:r>
      <w:r w:rsidRPr="003E3983">
        <w:rPr>
          <w:lang w:val="en-US"/>
        </w:rPr>
        <w:t xml:space="preserve"> vulnerabilities that are known and promotes stability in the system. Configuration settings are checked to ensure that security updates are turned on and are working properly. Figure 13 can give testimony that unattended upgrades are working on the server, and this proves to be in line with the best practice of maintenance of security.</w:t>
      </w:r>
    </w:p>
    <w:p w14:paraId="4ED19568" w14:textId="07CFE02E" w:rsidR="00E44E20" w:rsidRPr="00E44E20" w:rsidRDefault="00157A38" w:rsidP="00E44E20">
      <w:r>
        <w:rPr>
          <w:noProof/>
          <w:lang w:val="en-US"/>
          <w14:ligatures w14:val="standardContextual"/>
        </w:rPr>
        <w:lastRenderedPageBreak/>
        <w:drawing>
          <wp:inline distT="0" distB="0" distL="0" distR="0" wp14:anchorId="4CD7EBD3" wp14:editId="626935DF">
            <wp:extent cx="4770783" cy="2683565"/>
            <wp:effectExtent l="0" t="0" r="0" b="2540"/>
            <wp:docPr id="142854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41848" name=""/>
                    <pic:cNvPicPr/>
                  </pic:nvPicPr>
                  <pic:blipFill>
                    <a:blip r:embed="rId19"/>
                    <a:stretch>
                      <a:fillRect/>
                    </a:stretch>
                  </pic:blipFill>
                  <pic:spPr>
                    <a:xfrm>
                      <a:off x="0" y="0"/>
                      <a:ext cx="4775501" cy="2686219"/>
                    </a:xfrm>
                    <a:prstGeom prst="rect">
                      <a:avLst/>
                    </a:prstGeom>
                  </pic:spPr>
                </pic:pic>
              </a:graphicData>
            </a:graphic>
          </wp:inline>
        </w:drawing>
      </w:r>
    </w:p>
    <w:p w14:paraId="4C7A8607" w14:textId="3FFEA9F7" w:rsidR="00D97000" w:rsidRDefault="00D04369" w:rsidP="00D04369">
      <w:pPr>
        <w:pStyle w:val="Caption"/>
      </w:pPr>
      <w:r>
        <w:t xml:space="preserve">Figure </w:t>
      </w:r>
      <w:r>
        <w:fldChar w:fldCharType="begin"/>
      </w:r>
      <w:r>
        <w:instrText xml:space="preserve"> SEQ Figure \* ARABIC </w:instrText>
      </w:r>
      <w:r>
        <w:fldChar w:fldCharType="separate"/>
      </w:r>
      <w:r w:rsidR="00D4088D">
        <w:rPr>
          <w:noProof/>
        </w:rPr>
        <w:t>13</w:t>
      </w:r>
      <w:r>
        <w:fldChar w:fldCharType="end"/>
      </w:r>
      <w:r>
        <w:t>: Unattended Upgrades enabled</w:t>
      </w:r>
    </w:p>
    <w:p w14:paraId="559FDCF3" w14:textId="77777777" w:rsidR="003E3983" w:rsidRPr="003E3983" w:rsidRDefault="003E3983" w:rsidP="003E3983">
      <w:pPr>
        <w:rPr>
          <w:b/>
        </w:rPr>
      </w:pPr>
      <w:r w:rsidRPr="003E3983">
        <w:rPr>
          <w:b/>
        </w:rPr>
        <w:t>Intrusion Detection and Prevention with Fail2ban</w:t>
      </w:r>
    </w:p>
    <w:p w14:paraId="5037E937" w14:textId="3B355643" w:rsidR="003E3983" w:rsidRPr="003E3983" w:rsidRDefault="003E3983" w:rsidP="003E3983">
      <w:r>
        <w:t>Fail2ban is implemented to improve the intrusion detection and prevention features, especially for SSH. It tracks the authentication records and automatically bans the IP addresses that show suspicious activity, like undergoing many failed attempts at logins. Fail2ban is set with the jailing rules that are specific to SSH to alleviate brute-force attacks</w:t>
      </w:r>
      <w:r w:rsidR="00794EFE">
        <w:t xml:space="preserve"> </w:t>
      </w:r>
      <w:r w:rsidR="00794EFE">
        <w:fldChar w:fldCharType="begin" w:fldLock="1"/>
      </w:r>
      <w:r w:rsidR="00794EFE">
        <w:instrText>ADDIN CSL_CITATION {"citationItems":[{"id":"ITEM-1","itemData":{"DOI":"10.58291/komets.v3i1.305","ISSN":"3021-8462","abstract":"In today's digital era, server security is a top priority for many organizations. Intrusion Detection Systems (IDS) such as Fail2ban, have proven effective in protecting servers from threats by monitoring logs and blocking suspicious IP addresses. This paper discusses the implementation of Fail2ban integrated with Telegram notifications, how it works, testing, and results showing improvements in detecting and responding to attacks. Server ssh brute force attacks pose considerable risks to web servers and have potentially severe consequences. Implementing strong preventive measures, continuous monitoring, and leveraging Telegram notifications for real-time alerts significantly improved the organization’s security posture. These combined efforts ensure robust and responsive detection of brute force attacks. Fail2ban was able to quickly discover the IP address from which the attacker performed the brute force attack and took preventive action by blocking the attacker's Ip for 3 failed login attempts within a specified time limit of 3600 s.","author":[{"dropping-particle":"","family":"Wibowo","given":"Budi","non-dropping-particle":"","parse-names":false,"suffix":""},{"dropping-particle":"","family":"Hafiz","given":"Luqman","non-dropping-particle":"","parse-names":false,"suffix":""}],"container-title":"Jurnal Komputer dan Elektro Sains","id":"ITEM-1","issue":"1","issued":{"date-parts":[["2025","1","11"]]},"page":"28-32","title":"Risk Analysis of Bruteforce Attacks on Webserver with Telegram Notifications","type":"article-journal","volume":"3"},"uris":["http://www.mendeley.com/documents/?uuid=d064f8fa-4713-474d-ba08-fa14176cd2e8"]}],"mendeley":{"formattedCitation":"[11]","plainTextFormattedCitation":"[11]","previouslyFormattedCitation":"[11]"},"properties":{"noteIndex":0},"schema":"https://github.com/citation-style-language/schema/raw/master/csl-citation.json"}</w:instrText>
      </w:r>
      <w:r w:rsidR="00794EFE">
        <w:fldChar w:fldCharType="separate"/>
      </w:r>
      <w:r w:rsidR="00794EFE" w:rsidRPr="00794EFE">
        <w:rPr>
          <w:noProof/>
        </w:rPr>
        <w:t>[11]</w:t>
      </w:r>
      <w:r w:rsidR="00794EFE">
        <w:fldChar w:fldCharType="end"/>
      </w:r>
      <w:r>
        <w:t>. The configuration to be used on SSH protection is illustrated in Figure 14, whereas Figure 15 indicates that the Fail2ban service is operational and is monitoring the system.</w:t>
      </w:r>
    </w:p>
    <w:p w14:paraId="4DAD1E24" w14:textId="056AD256" w:rsidR="00D04369" w:rsidRDefault="00157A38" w:rsidP="00D04369">
      <w:pPr>
        <w:keepNext/>
      </w:pPr>
      <w:r>
        <w:rPr>
          <w:noProof/>
          <w:lang w:val="en-US"/>
          <w14:ligatures w14:val="standardContextual"/>
        </w:rPr>
        <w:drawing>
          <wp:inline distT="0" distB="0" distL="0" distR="0" wp14:anchorId="6E13DC4B" wp14:editId="49461600">
            <wp:extent cx="4466492" cy="2512401"/>
            <wp:effectExtent l="0" t="0" r="0" b="2540"/>
            <wp:docPr id="140594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43904" name=""/>
                    <pic:cNvPicPr/>
                  </pic:nvPicPr>
                  <pic:blipFill>
                    <a:blip r:embed="rId20"/>
                    <a:stretch>
                      <a:fillRect/>
                    </a:stretch>
                  </pic:blipFill>
                  <pic:spPr>
                    <a:xfrm>
                      <a:off x="0" y="0"/>
                      <a:ext cx="4483028" cy="2521702"/>
                    </a:xfrm>
                    <a:prstGeom prst="rect">
                      <a:avLst/>
                    </a:prstGeom>
                  </pic:spPr>
                </pic:pic>
              </a:graphicData>
            </a:graphic>
          </wp:inline>
        </w:drawing>
      </w:r>
    </w:p>
    <w:p w14:paraId="4F59DBFA" w14:textId="1BBC4902" w:rsidR="00D04369" w:rsidRDefault="00D04369" w:rsidP="00D04369">
      <w:pPr>
        <w:pStyle w:val="Caption"/>
      </w:pPr>
      <w:r>
        <w:t xml:space="preserve">Figure </w:t>
      </w:r>
      <w:r>
        <w:fldChar w:fldCharType="begin"/>
      </w:r>
      <w:r>
        <w:instrText xml:space="preserve"> SEQ Figure \* ARABIC </w:instrText>
      </w:r>
      <w:r>
        <w:fldChar w:fldCharType="separate"/>
      </w:r>
      <w:r w:rsidR="00D4088D">
        <w:rPr>
          <w:noProof/>
        </w:rPr>
        <w:t>14</w:t>
      </w:r>
      <w:r>
        <w:fldChar w:fldCharType="end"/>
      </w:r>
      <w:r>
        <w:t>: Fail2ban configured for SSH</w:t>
      </w:r>
    </w:p>
    <w:p w14:paraId="794070F2" w14:textId="0119F59A" w:rsidR="00B86B46" w:rsidRDefault="00157A38" w:rsidP="00B86B46">
      <w:pPr>
        <w:keepNext/>
      </w:pPr>
      <w:r>
        <w:rPr>
          <w:noProof/>
          <w:lang w:val="en-US"/>
          <w14:ligatures w14:val="standardContextual"/>
        </w:rPr>
        <w:lastRenderedPageBreak/>
        <w:drawing>
          <wp:inline distT="0" distB="0" distL="0" distR="0" wp14:anchorId="5BEFC187" wp14:editId="4EC0F9C7">
            <wp:extent cx="4536831" cy="2551967"/>
            <wp:effectExtent l="0" t="0" r="0" b="1270"/>
            <wp:docPr id="36510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3929" name=""/>
                    <pic:cNvPicPr/>
                  </pic:nvPicPr>
                  <pic:blipFill>
                    <a:blip r:embed="rId21"/>
                    <a:stretch>
                      <a:fillRect/>
                    </a:stretch>
                  </pic:blipFill>
                  <pic:spPr>
                    <a:xfrm>
                      <a:off x="0" y="0"/>
                      <a:ext cx="4550752" cy="2559798"/>
                    </a:xfrm>
                    <a:prstGeom prst="rect">
                      <a:avLst/>
                    </a:prstGeom>
                  </pic:spPr>
                </pic:pic>
              </a:graphicData>
            </a:graphic>
          </wp:inline>
        </w:drawing>
      </w:r>
    </w:p>
    <w:p w14:paraId="0F3A15C9" w14:textId="65D3A160" w:rsidR="00D04369" w:rsidRDefault="00B86B46" w:rsidP="00B86B46">
      <w:pPr>
        <w:pStyle w:val="Caption"/>
      </w:pPr>
      <w:r>
        <w:t xml:space="preserve">Figure </w:t>
      </w:r>
      <w:r>
        <w:fldChar w:fldCharType="begin"/>
      </w:r>
      <w:r>
        <w:instrText xml:space="preserve"> SEQ Figure \* ARABIC </w:instrText>
      </w:r>
      <w:r>
        <w:fldChar w:fldCharType="separate"/>
      </w:r>
      <w:r w:rsidR="00D4088D">
        <w:rPr>
          <w:noProof/>
        </w:rPr>
        <w:t>15</w:t>
      </w:r>
      <w:r>
        <w:fldChar w:fldCharType="end"/>
      </w:r>
      <w:r>
        <w:t>: Fail2ban running on Server</w:t>
      </w:r>
    </w:p>
    <w:p w14:paraId="762151E8" w14:textId="77777777" w:rsidR="003E3983" w:rsidRPr="003E3983" w:rsidRDefault="003E3983" w:rsidP="003E3983">
      <w:pPr>
        <w:rPr>
          <w:b/>
        </w:rPr>
      </w:pPr>
      <w:r w:rsidRPr="003E3983">
        <w:rPr>
          <w:b/>
        </w:rPr>
        <w:t>Security Baseline Verification Script</w:t>
      </w:r>
    </w:p>
    <w:p w14:paraId="2F63878E" w14:textId="77502E69" w:rsidR="003E3983" w:rsidRPr="003E3983" w:rsidRDefault="003E3983" w:rsidP="003E3983">
      <w:r>
        <w:t>A custom security-checking baseline script, security-baseline.sh, is created in order to automate the process of checking all security options done in Phases 4 and 5. The script verifies SSS hardening policies, firewall mode, AppArmor enactment, unable to progress upgrades and Fail2ban action. The script is separated into a series of lines, which are commented to give a definition of how it works to facilitate ease of understanding and ease of maintenance. The script code is shown in Figure 16, and the execution and the output of the successful execution of the baseline verification are shown in Figure 17.</w:t>
      </w:r>
    </w:p>
    <w:p w14:paraId="0D3C2FA8" w14:textId="7C26C2E3" w:rsidR="00B86B46" w:rsidRDefault="00157A38" w:rsidP="00B86B46">
      <w:pPr>
        <w:keepNext/>
      </w:pPr>
      <w:r>
        <w:rPr>
          <w:noProof/>
          <w:lang w:val="en-US"/>
          <w14:ligatures w14:val="standardContextual"/>
        </w:rPr>
        <w:drawing>
          <wp:inline distT="0" distB="0" distL="0" distR="0" wp14:anchorId="760F6E2E" wp14:editId="7C90956B">
            <wp:extent cx="4368018" cy="2457011"/>
            <wp:effectExtent l="0" t="0" r="0" b="635"/>
            <wp:docPr id="116049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96924" name=""/>
                    <pic:cNvPicPr/>
                  </pic:nvPicPr>
                  <pic:blipFill>
                    <a:blip r:embed="rId22"/>
                    <a:stretch>
                      <a:fillRect/>
                    </a:stretch>
                  </pic:blipFill>
                  <pic:spPr>
                    <a:xfrm>
                      <a:off x="0" y="0"/>
                      <a:ext cx="4389084" cy="2468861"/>
                    </a:xfrm>
                    <a:prstGeom prst="rect">
                      <a:avLst/>
                    </a:prstGeom>
                  </pic:spPr>
                </pic:pic>
              </a:graphicData>
            </a:graphic>
          </wp:inline>
        </w:drawing>
      </w:r>
    </w:p>
    <w:p w14:paraId="2EB84042" w14:textId="34A06B37" w:rsidR="00B86B46" w:rsidRPr="00B86B46" w:rsidRDefault="00B86B46" w:rsidP="00B86B46">
      <w:pPr>
        <w:pStyle w:val="Caption"/>
      </w:pPr>
      <w:r>
        <w:t xml:space="preserve">Figure </w:t>
      </w:r>
      <w:r>
        <w:fldChar w:fldCharType="begin"/>
      </w:r>
      <w:r>
        <w:instrText xml:space="preserve"> SEQ Figure \* ARABIC </w:instrText>
      </w:r>
      <w:r>
        <w:fldChar w:fldCharType="separate"/>
      </w:r>
      <w:r w:rsidR="00D4088D">
        <w:rPr>
          <w:noProof/>
        </w:rPr>
        <w:t>16</w:t>
      </w:r>
      <w:r>
        <w:fldChar w:fldCharType="end"/>
      </w:r>
      <w:r>
        <w:t>: Code for capturing security baseline</w:t>
      </w:r>
    </w:p>
    <w:p w14:paraId="34C31736" w14:textId="6960B9B6" w:rsidR="00B86B46" w:rsidRDefault="00157A38" w:rsidP="00B86B46">
      <w:pPr>
        <w:keepNext/>
      </w:pPr>
      <w:r>
        <w:rPr>
          <w:noProof/>
          <w:lang w:val="en-US"/>
          <w14:ligatures w14:val="standardContextual"/>
        </w:rPr>
        <w:lastRenderedPageBreak/>
        <w:drawing>
          <wp:inline distT="0" distB="0" distL="0" distR="0" wp14:anchorId="3EC17D1E" wp14:editId="2D375E00">
            <wp:extent cx="4417255" cy="2484706"/>
            <wp:effectExtent l="0" t="0" r="2540" b="0"/>
            <wp:docPr id="44250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4316" name=""/>
                    <pic:cNvPicPr/>
                  </pic:nvPicPr>
                  <pic:blipFill>
                    <a:blip r:embed="rId23"/>
                    <a:stretch>
                      <a:fillRect/>
                    </a:stretch>
                  </pic:blipFill>
                  <pic:spPr>
                    <a:xfrm>
                      <a:off x="0" y="0"/>
                      <a:ext cx="4428959" cy="2491290"/>
                    </a:xfrm>
                    <a:prstGeom prst="rect">
                      <a:avLst/>
                    </a:prstGeom>
                  </pic:spPr>
                </pic:pic>
              </a:graphicData>
            </a:graphic>
          </wp:inline>
        </w:drawing>
      </w:r>
    </w:p>
    <w:p w14:paraId="597F1812" w14:textId="464CFCD6" w:rsidR="00D04369" w:rsidRDefault="00B86B46" w:rsidP="00B86B46">
      <w:pPr>
        <w:pStyle w:val="Caption"/>
      </w:pPr>
      <w:r>
        <w:t xml:space="preserve">Figure </w:t>
      </w:r>
      <w:r>
        <w:fldChar w:fldCharType="begin"/>
      </w:r>
      <w:r>
        <w:instrText xml:space="preserve"> SEQ Figure \* ARABIC </w:instrText>
      </w:r>
      <w:r>
        <w:fldChar w:fldCharType="separate"/>
      </w:r>
      <w:r w:rsidR="00D4088D">
        <w:rPr>
          <w:noProof/>
        </w:rPr>
        <w:t>17</w:t>
      </w:r>
      <w:r>
        <w:fldChar w:fldCharType="end"/>
      </w:r>
      <w:r>
        <w:t xml:space="preserve">: Security baseline </w:t>
      </w:r>
      <w:r w:rsidR="0096105F">
        <w:t>measured</w:t>
      </w:r>
    </w:p>
    <w:p w14:paraId="18700294" w14:textId="77777777" w:rsidR="003E3983" w:rsidRPr="003E3983" w:rsidRDefault="003E3983" w:rsidP="003E3983">
      <w:pPr>
        <w:rPr>
          <w:b/>
        </w:rPr>
      </w:pPr>
      <w:r w:rsidRPr="003E3983">
        <w:rPr>
          <w:b/>
        </w:rPr>
        <w:t>Remote Monitoring Script Development</w:t>
      </w:r>
    </w:p>
    <w:p w14:paraId="51C12880" w14:textId="1C1FB9BD" w:rsidR="003E3983" w:rsidRPr="003E3983" w:rsidRDefault="003E3983" w:rsidP="003E3983">
      <w:r>
        <w:t>In order to result in continuous performance monitoring, a remote monitoring script, monitor-server.sh, is developed on the workstation. This script links to the server over SSH and gathers key performance measurements like CPU activity, memory utilisation, disk transfer and network statistics. It has a script which is fully commented, and repeat execution is possible. The monitoring script is depicted in Figure 18, and the possibility of successful remote data acquisition of the server was verified in Figure 19.</w:t>
      </w:r>
    </w:p>
    <w:p w14:paraId="403EAE92" w14:textId="710BFFE5" w:rsidR="00B86B46" w:rsidRDefault="00A733B2" w:rsidP="00B86B46">
      <w:pPr>
        <w:keepNext/>
      </w:pPr>
      <w:r>
        <w:rPr>
          <w:noProof/>
          <w:lang w:val="en-US"/>
          <w14:ligatures w14:val="standardContextual"/>
        </w:rPr>
        <w:drawing>
          <wp:inline distT="0" distB="0" distL="0" distR="0" wp14:anchorId="7464F5F7" wp14:editId="4FC54681">
            <wp:extent cx="4731026" cy="2661202"/>
            <wp:effectExtent l="0" t="0" r="0" b="6350"/>
            <wp:docPr id="134915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52087" name=""/>
                    <pic:cNvPicPr/>
                  </pic:nvPicPr>
                  <pic:blipFill>
                    <a:blip r:embed="rId24"/>
                    <a:stretch>
                      <a:fillRect/>
                    </a:stretch>
                  </pic:blipFill>
                  <pic:spPr>
                    <a:xfrm>
                      <a:off x="0" y="0"/>
                      <a:ext cx="4745877" cy="2669556"/>
                    </a:xfrm>
                    <a:prstGeom prst="rect">
                      <a:avLst/>
                    </a:prstGeom>
                  </pic:spPr>
                </pic:pic>
              </a:graphicData>
            </a:graphic>
          </wp:inline>
        </w:drawing>
      </w:r>
    </w:p>
    <w:p w14:paraId="4BA95118" w14:textId="25D21403" w:rsidR="00B86B46" w:rsidRDefault="00B86B46" w:rsidP="00B86B46">
      <w:pPr>
        <w:pStyle w:val="Caption"/>
      </w:pPr>
      <w:r>
        <w:t xml:space="preserve">Figure </w:t>
      </w:r>
      <w:r>
        <w:fldChar w:fldCharType="begin"/>
      </w:r>
      <w:r>
        <w:instrText xml:space="preserve"> SEQ Figure \* ARABIC </w:instrText>
      </w:r>
      <w:r>
        <w:fldChar w:fldCharType="separate"/>
      </w:r>
      <w:r w:rsidR="00D4088D">
        <w:rPr>
          <w:noProof/>
        </w:rPr>
        <w:t>18</w:t>
      </w:r>
      <w:r>
        <w:fldChar w:fldCharType="end"/>
      </w:r>
      <w:r>
        <w:t>: Script for monitoring server</w:t>
      </w:r>
    </w:p>
    <w:p w14:paraId="30770BF2" w14:textId="37DCDCBF" w:rsidR="00B86B46" w:rsidRDefault="00A733B2" w:rsidP="00B86B46">
      <w:pPr>
        <w:keepNext/>
      </w:pPr>
      <w:r>
        <w:rPr>
          <w:noProof/>
          <w:lang w:val="en-US"/>
          <w14:ligatures w14:val="standardContextual"/>
        </w:rPr>
        <w:lastRenderedPageBreak/>
        <w:drawing>
          <wp:inline distT="0" distB="0" distL="0" distR="0" wp14:anchorId="2F0D5544" wp14:editId="316DCA0D">
            <wp:extent cx="4770783" cy="2683565"/>
            <wp:effectExtent l="0" t="0" r="0" b="2540"/>
            <wp:docPr id="135679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7917" name=""/>
                    <pic:cNvPicPr/>
                  </pic:nvPicPr>
                  <pic:blipFill>
                    <a:blip r:embed="rId25"/>
                    <a:stretch>
                      <a:fillRect/>
                    </a:stretch>
                  </pic:blipFill>
                  <pic:spPr>
                    <a:xfrm>
                      <a:off x="0" y="0"/>
                      <a:ext cx="4781955" cy="2689849"/>
                    </a:xfrm>
                    <a:prstGeom prst="rect">
                      <a:avLst/>
                    </a:prstGeom>
                  </pic:spPr>
                </pic:pic>
              </a:graphicData>
            </a:graphic>
          </wp:inline>
        </w:drawing>
      </w:r>
    </w:p>
    <w:p w14:paraId="40E864F4" w14:textId="1ADFF67B" w:rsidR="00D04369" w:rsidRPr="00B86B46" w:rsidRDefault="00B86B46" w:rsidP="00B86B46">
      <w:pPr>
        <w:pStyle w:val="Caption"/>
      </w:pPr>
      <w:r>
        <w:t xml:space="preserve">Figure </w:t>
      </w:r>
      <w:r>
        <w:fldChar w:fldCharType="begin"/>
      </w:r>
      <w:r>
        <w:instrText xml:space="preserve"> SEQ Figure \* ARABIC </w:instrText>
      </w:r>
      <w:r>
        <w:fldChar w:fldCharType="separate"/>
      </w:r>
      <w:r w:rsidR="00D4088D">
        <w:rPr>
          <w:noProof/>
        </w:rPr>
        <w:t>19</w:t>
      </w:r>
      <w:r>
        <w:fldChar w:fldCharType="end"/>
      </w:r>
      <w:r>
        <w:t>:</w:t>
      </w:r>
      <w:r w:rsidR="002C3C29">
        <w:t xml:space="preserve"> Remote</w:t>
      </w:r>
      <w:r>
        <w:t xml:space="preserve"> Monitoring of the server completed</w:t>
      </w:r>
    </w:p>
    <w:p w14:paraId="41AAB824" w14:textId="77777777" w:rsidR="007F11AB" w:rsidRDefault="007F11AB" w:rsidP="007F11AB">
      <w:pPr>
        <w:pStyle w:val="Heading1"/>
        <w:rPr>
          <w:lang w:val="en-US"/>
        </w:rPr>
      </w:pPr>
      <w:r>
        <w:rPr>
          <w:lang w:val="en-US"/>
        </w:rPr>
        <w:t xml:space="preserve">Phase 6: </w:t>
      </w:r>
      <w:r w:rsidRPr="00B03DF1">
        <w:rPr>
          <w:lang w:val="en-US"/>
        </w:rPr>
        <w:t>Performance Evaluation and Analysis</w:t>
      </w:r>
    </w:p>
    <w:p w14:paraId="4C5BF732" w14:textId="77777777" w:rsidR="003E3983" w:rsidRPr="008D6805" w:rsidRDefault="003E3983" w:rsidP="003E3983">
      <w:pPr>
        <w:rPr>
          <w:b/>
          <w:lang w:val="en-US"/>
        </w:rPr>
      </w:pPr>
      <w:r w:rsidRPr="008D6805">
        <w:rPr>
          <w:b/>
          <w:lang w:val="en-US"/>
        </w:rPr>
        <w:t>Performance Testing Methodology</w:t>
      </w:r>
    </w:p>
    <w:p w14:paraId="08255690" w14:textId="5297C95A" w:rsidR="003E3983" w:rsidRDefault="003E3983" w:rsidP="003E3983">
      <w:pPr>
        <w:rPr>
          <w:lang w:val="en-US"/>
        </w:rPr>
      </w:pPr>
      <w:r w:rsidRPr="003E3983">
        <w:rPr>
          <w:lang w:val="en-US"/>
        </w:rPr>
        <w:t>To test the behaviour of the Linux server under varying workload conditions, performance evaluation is performed according to a structured, repeatable methodology, and to analyse the behaviour of the server. Testing would start by performing baseline testing when the system is in an idle condition, just to determine a set of performance references. These baseline results are compared to the results of performance data that is collected at the application load testing and optimisation phases</w:t>
      </w:r>
      <w:r w:rsidR="00794EFE">
        <w:rPr>
          <w:lang w:val="en-US"/>
        </w:rPr>
        <w:t xml:space="preserve"> </w:t>
      </w:r>
      <w:r w:rsidR="00794EFE">
        <w:rPr>
          <w:lang w:val="en-US"/>
        </w:rPr>
        <w:fldChar w:fldCharType="begin" w:fldLock="1"/>
      </w:r>
      <w:r w:rsidR="00794EFE">
        <w:rPr>
          <w:lang w:val="en-US"/>
        </w:rPr>
        <w:instrText>ADDIN CSL_CITATION {"citationItems":[{"id":"ITEM-1","itemData":{"DOI":"10.1109/SST49455.2020.9264055","ISBN":"978-1-7281-9759-3","author":[{"dropping-particle":"","family":"Boras","given":"Marko","non-dropping-particle":"","parse-names":false,"suffix":""},{"dropping-particle":"","family":"Balen","given":"Josip","non-dropping-particle":"","parse-names":false,"suffix":""},{"dropping-particle":"","family":"Vdovjak","given":"Kresimir","non-dropping-particle":"","parse-names":false,"suffix":""}],"container-title":"2020 International Conference on Smart Systems and Technologies (SST)","id":"ITEM-1","issued":{"date-parts":[["2020","10","14"]]},"page":"115-120","publisher":"IEEE","title":"Performance Evaluation of Linux Operating Systems","type":"paper-conference"},"uris":["http://www.mendeley.com/documents/?uuid=2fe51645-e7ee-40bf-9748-412a26aeb726"]}],"mendeley":{"formattedCitation":"[12]","plainTextFormattedCitation":"[12]","previouslyFormattedCitation":"[12]"},"properties":{"noteIndex":0},"schema":"https://github.com/citation-style-language/schema/raw/master/csl-citation.json"}</w:instrText>
      </w:r>
      <w:r w:rsidR="00794EFE">
        <w:rPr>
          <w:lang w:val="en-US"/>
        </w:rPr>
        <w:fldChar w:fldCharType="separate"/>
      </w:r>
      <w:r w:rsidR="00794EFE" w:rsidRPr="00794EFE">
        <w:rPr>
          <w:noProof/>
          <w:lang w:val="en-US"/>
        </w:rPr>
        <w:t>[12]</w:t>
      </w:r>
      <w:r w:rsidR="00794EFE">
        <w:rPr>
          <w:lang w:val="en-US"/>
        </w:rPr>
        <w:fldChar w:fldCharType="end"/>
      </w:r>
      <w:r w:rsidRPr="003E3983">
        <w:rPr>
          <w:lang w:val="en-US"/>
        </w:rPr>
        <w:t>. All the tests are launched and tracked remotely through SSH to ensure that compliance is also respected by the administration limitations of the assessment.</w:t>
      </w:r>
    </w:p>
    <w:p w14:paraId="4FF0D5E7" w14:textId="77777777" w:rsidR="008D6805" w:rsidRPr="008D6805" w:rsidRDefault="008D6805" w:rsidP="008D6805">
      <w:pPr>
        <w:rPr>
          <w:b/>
        </w:rPr>
      </w:pPr>
      <w:r w:rsidRPr="008D6805">
        <w:rPr>
          <w:b/>
        </w:rPr>
        <w:t>Performance Analysis of CPU and Memory</w:t>
      </w:r>
    </w:p>
    <w:p w14:paraId="654AEEDC" w14:textId="3581FCF1" w:rsidR="008D6805" w:rsidRPr="003E3983" w:rsidRDefault="008D6805" w:rsidP="008D6805">
      <w:r>
        <w:t xml:space="preserve">Test tools are used to evaluate CPU performance by generating a sustained load to the processor using stress testing tools. Figure 20 demonstrates a high CPU utilisation case, which enables monitoring the load averages, process scheduling, and responsiveness of the system under pressure. The memory performance can be analysed using the memory workloads that replicate the load that requires large segments of the system memory by simulating the RAM-intensive workloads. </w:t>
      </w:r>
    </w:p>
    <w:p w14:paraId="270A4474" w14:textId="77777777" w:rsidR="008D6805" w:rsidRPr="003E3983" w:rsidRDefault="008D6805" w:rsidP="003E3983">
      <w:pPr>
        <w:rPr>
          <w:lang w:val="en-US"/>
        </w:rPr>
      </w:pPr>
    </w:p>
    <w:p w14:paraId="40E1FF55" w14:textId="6202BB26" w:rsidR="00196FEA" w:rsidRDefault="003438F1" w:rsidP="00196FEA">
      <w:pPr>
        <w:keepNext/>
      </w:pPr>
      <w:r>
        <w:rPr>
          <w:noProof/>
          <w:lang w:val="en-US"/>
          <w14:ligatures w14:val="standardContextual"/>
        </w:rPr>
        <w:lastRenderedPageBreak/>
        <w:drawing>
          <wp:inline distT="0" distB="0" distL="0" distR="0" wp14:anchorId="1DD29ED6" wp14:editId="646543B0">
            <wp:extent cx="4731026" cy="2661202"/>
            <wp:effectExtent l="0" t="0" r="0" b="6350"/>
            <wp:docPr id="56711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15727" name=""/>
                    <pic:cNvPicPr/>
                  </pic:nvPicPr>
                  <pic:blipFill>
                    <a:blip r:embed="rId26"/>
                    <a:stretch>
                      <a:fillRect/>
                    </a:stretch>
                  </pic:blipFill>
                  <pic:spPr>
                    <a:xfrm>
                      <a:off x="0" y="0"/>
                      <a:ext cx="4742022" cy="2667387"/>
                    </a:xfrm>
                    <a:prstGeom prst="rect">
                      <a:avLst/>
                    </a:prstGeom>
                  </pic:spPr>
                </pic:pic>
              </a:graphicData>
            </a:graphic>
          </wp:inline>
        </w:drawing>
      </w:r>
    </w:p>
    <w:p w14:paraId="717A391F" w14:textId="3ED0D91C" w:rsidR="007F11AB" w:rsidRDefault="00196FEA" w:rsidP="00196FEA">
      <w:pPr>
        <w:pStyle w:val="Caption"/>
      </w:pPr>
      <w:r>
        <w:t xml:space="preserve">Figure </w:t>
      </w:r>
      <w:r>
        <w:fldChar w:fldCharType="begin"/>
      </w:r>
      <w:r>
        <w:instrText xml:space="preserve"> SEQ Figure \* ARABIC </w:instrText>
      </w:r>
      <w:r>
        <w:fldChar w:fldCharType="separate"/>
      </w:r>
      <w:r w:rsidR="00D4088D">
        <w:rPr>
          <w:noProof/>
        </w:rPr>
        <w:t>20</w:t>
      </w:r>
      <w:r>
        <w:fldChar w:fldCharType="end"/>
      </w:r>
      <w:r>
        <w:t>:</w:t>
      </w:r>
      <w:r w:rsidR="003438F1">
        <w:t xml:space="preserve"> Stress Test for</w:t>
      </w:r>
      <w:r>
        <w:t xml:space="preserve"> High CPU Usage</w:t>
      </w:r>
    </w:p>
    <w:p w14:paraId="4CD9AB8D" w14:textId="004B7E45" w:rsidR="00196FEA" w:rsidRDefault="00172593" w:rsidP="00196FEA">
      <w:pPr>
        <w:keepNext/>
      </w:pPr>
      <w:r>
        <w:rPr>
          <w:noProof/>
          <w:lang w:val="en-US"/>
          <w14:ligatures w14:val="standardContextual"/>
        </w:rPr>
        <w:drawing>
          <wp:inline distT="0" distB="0" distL="0" distR="0" wp14:anchorId="6B37CE71" wp14:editId="0983A414">
            <wp:extent cx="4762831" cy="2679092"/>
            <wp:effectExtent l="0" t="0" r="0" b="6985"/>
            <wp:docPr id="56705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58555" name=""/>
                    <pic:cNvPicPr/>
                  </pic:nvPicPr>
                  <pic:blipFill>
                    <a:blip r:embed="rId27"/>
                    <a:stretch>
                      <a:fillRect/>
                    </a:stretch>
                  </pic:blipFill>
                  <pic:spPr>
                    <a:xfrm>
                      <a:off x="0" y="0"/>
                      <a:ext cx="4768552" cy="2682310"/>
                    </a:xfrm>
                    <a:prstGeom prst="rect">
                      <a:avLst/>
                    </a:prstGeom>
                  </pic:spPr>
                </pic:pic>
              </a:graphicData>
            </a:graphic>
          </wp:inline>
        </w:drawing>
      </w:r>
    </w:p>
    <w:p w14:paraId="16D50BC0" w14:textId="53FFA507" w:rsidR="00196FEA" w:rsidRDefault="00196FEA" w:rsidP="00196FEA">
      <w:pPr>
        <w:pStyle w:val="Caption"/>
      </w:pPr>
      <w:r>
        <w:t xml:space="preserve">Figure </w:t>
      </w:r>
      <w:r>
        <w:fldChar w:fldCharType="begin"/>
      </w:r>
      <w:r>
        <w:instrText xml:space="preserve"> SEQ Figure \* ARABIC </w:instrText>
      </w:r>
      <w:r>
        <w:fldChar w:fldCharType="separate"/>
      </w:r>
      <w:r w:rsidR="00D4088D">
        <w:rPr>
          <w:noProof/>
        </w:rPr>
        <w:t>21</w:t>
      </w:r>
      <w:r>
        <w:fldChar w:fldCharType="end"/>
      </w:r>
      <w:r>
        <w:t>:</w:t>
      </w:r>
      <w:r w:rsidR="003438F1" w:rsidRPr="003438F1">
        <w:t xml:space="preserve"> </w:t>
      </w:r>
      <w:r w:rsidR="003438F1">
        <w:t>Stress Test for</w:t>
      </w:r>
      <w:r>
        <w:t xml:space="preserve"> High RAM Usage </w:t>
      </w:r>
    </w:p>
    <w:p w14:paraId="56D17334" w14:textId="77777777" w:rsidR="008D6805" w:rsidRPr="003E3983" w:rsidRDefault="008D6805" w:rsidP="008D6805">
      <w:r>
        <w:t>Figure 21 shows that high memory usage is observed when running stress testing, which allows assessing memory allocation efficiency and swap behaviour. These tests give us an idea of the efficiency of the operating system to handle the computational and memory resources in extreme situations.</w:t>
      </w:r>
    </w:p>
    <w:p w14:paraId="2EEF4434" w14:textId="77777777" w:rsidR="008D6805" w:rsidRPr="008D6805" w:rsidRDefault="008D6805" w:rsidP="008D6805">
      <w:pPr>
        <w:rPr>
          <w:b/>
          <w:lang w:val="en-US"/>
        </w:rPr>
      </w:pPr>
      <w:r w:rsidRPr="008D6805">
        <w:rPr>
          <w:b/>
          <w:lang w:val="en-US"/>
        </w:rPr>
        <w:t>Network Performance Analysis and Disk I/O</w:t>
      </w:r>
    </w:p>
    <w:p w14:paraId="2C185390" w14:textId="77777777" w:rsidR="008D6805" w:rsidRPr="008D6805" w:rsidRDefault="008D6805" w:rsidP="008D6805">
      <w:pPr>
        <w:rPr>
          <w:lang w:val="en-US"/>
        </w:rPr>
      </w:pPr>
      <w:r w:rsidRPr="008D6805">
        <w:rPr>
          <w:lang w:val="en-US"/>
        </w:rPr>
        <w:t xml:space="preserve">The benchmarking tools are used to determine disk I/O performance by creating random and sequential read/writestatements. Measurements of throughput, latency and I/O wait time are </w:t>
      </w:r>
      <w:r w:rsidRPr="008D6805">
        <w:rPr>
          <w:lang w:val="en-US"/>
        </w:rPr>
        <w:lastRenderedPageBreak/>
        <w:t>measured to determine any possible bottlenecks in the storage performance. Network testing utilities are used to determine network performance, including bandwidth, latency and packet loss between the workstation and the server. This analysis is necessary to guarantee that network communication is not a restrictive factor in service functioning.</w:t>
      </w:r>
    </w:p>
    <w:p w14:paraId="3C4A7888" w14:textId="77777777" w:rsidR="008D6805" w:rsidRPr="008D6805" w:rsidRDefault="008D6805" w:rsidP="008D6805">
      <w:pPr>
        <w:rPr>
          <w:b/>
          <w:lang w:val="en-US"/>
        </w:rPr>
      </w:pPr>
      <w:r w:rsidRPr="008D6805">
        <w:rPr>
          <w:b/>
          <w:lang w:val="en-US"/>
        </w:rPr>
        <w:t>Bottleneck Identification and Optimisation</w:t>
      </w:r>
    </w:p>
    <w:p w14:paraId="3A887143" w14:textId="10978E0E" w:rsidR="008D6805" w:rsidRPr="008D6805" w:rsidRDefault="008D6805" w:rsidP="008D6805">
      <w:pPr>
        <w:rPr>
          <w:lang w:val="en-US"/>
        </w:rPr>
      </w:pPr>
      <w:r w:rsidRPr="008D6805">
        <w:rPr>
          <w:lang w:val="en-US"/>
        </w:rPr>
        <w:t>The testing is done to examine performance data that can be used to detect bottlenecks in the system. Other typical bottlenecks are CPU saturation by high workload and higher memory pressure when performing operations that demand heavy use of RAM. In order to correct those problems, there are optimisation methods like tuning of the kernel parameters, process priority adjustment and fine-tuning of application settings. Post-optimisation testing is done in order to measure improvements. Findings indicate that there are quantifiable improvements in the stability of the systems, responsiveness</w:t>
      </w:r>
      <w:r>
        <w:rPr>
          <w:lang w:val="en-US"/>
        </w:rPr>
        <w:t>, and resource usage available.</w:t>
      </w:r>
    </w:p>
    <w:p w14:paraId="1F6DEFE8" w14:textId="77777777" w:rsidR="008D6805" w:rsidRPr="008D6805" w:rsidRDefault="008D6805" w:rsidP="008D6805">
      <w:pPr>
        <w:rPr>
          <w:b/>
          <w:lang w:val="en-US"/>
        </w:rPr>
      </w:pPr>
      <w:r w:rsidRPr="008D6805">
        <w:rPr>
          <w:b/>
          <w:lang w:val="en-US"/>
        </w:rPr>
        <w:t>Performance Visualisation and Evidence</w:t>
      </w:r>
    </w:p>
    <w:p w14:paraId="77EDD2C3" w14:textId="57996595" w:rsidR="00196FEA" w:rsidRPr="00196FEA" w:rsidRDefault="008D6805" w:rsidP="008D6805">
      <w:pPr>
        <w:rPr>
          <w:lang w:val="en-US"/>
        </w:rPr>
      </w:pPr>
      <w:r w:rsidRPr="008D6805">
        <w:rPr>
          <w:lang w:val="en-US"/>
        </w:rPr>
        <w:t>Collected performance data is systematised into tabular form and analysed using charts and graphs in order to aid in this analysis. These visualisations allow comparing the baseline, load and optimised state of performance. Logs, such as command logs and monitoring logs, are also captured in order to prove results and give support to analytical conclusions.</w:t>
      </w:r>
    </w:p>
    <w:p w14:paraId="7E13E3A0" w14:textId="77777777" w:rsidR="007F11AB" w:rsidRDefault="007F11AB" w:rsidP="007F11AB">
      <w:pPr>
        <w:pStyle w:val="Heading1"/>
        <w:rPr>
          <w:lang w:val="en-US"/>
        </w:rPr>
      </w:pPr>
      <w:r w:rsidRPr="00B03DF1">
        <w:rPr>
          <w:lang w:val="en-US"/>
        </w:rPr>
        <w:t>Phase 7: Security Audit and System Evaluation</w:t>
      </w:r>
    </w:p>
    <w:p w14:paraId="1790F79A" w14:textId="77777777" w:rsidR="008D6805" w:rsidRPr="008D6805" w:rsidRDefault="008D6805" w:rsidP="008D6805">
      <w:pPr>
        <w:rPr>
          <w:b/>
          <w:lang w:val="en-US"/>
        </w:rPr>
      </w:pPr>
      <w:r w:rsidRPr="008D6805">
        <w:rPr>
          <w:b/>
          <w:lang w:val="en-US"/>
        </w:rPr>
        <w:t>System Security Audit with Lynis.</w:t>
      </w:r>
    </w:p>
    <w:p w14:paraId="213169FB" w14:textId="2F77929B" w:rsidR="008D6805" w:rsidRPr="008D6805" w:rsidRDefault="008D6805" w:rsidP="008D6805">
      <w:pPr>
        <w:rPr>
          <w:lang w:val="en-US"/>
        </w:rPr>
      </w:pPr>
      <w:r w:rsidRPr="008D6805">
        <w:rPr>
          <w:lang w:val="en-US"/>
        </w:rPr>
        <w:t>On the Linux server, a full security audit is carried out with the help of the Lynis auditing tool to assess the general security state of the server. Lynis conducts a comprehensive evaluation of system settings, installed packages, kernel settings and security controls. Figure 22 is the report on the Lynis audit, where the levels of compliance are indicated, and possible points of improvement are provided. Advice given by Lynis is revisited to prove that the established controls in place are in line with the industry best practices.</w:t>
      </w:r>
    </w:p>
    <w:p w14:paraId="6FF49D23" w14:textId="35117CA5" w:rsidR="001B054A" w:rsidRDefault="001F22AE" w:rsidP="001B054A">
      <w:pPr>
        <w:keepNext/>
      </w:pPr>
      <w:r>
        <w:rPr>
          <w:noProof/>
          <w:lang w:val="en-US"/>
          <w14:ligatures w14:val="standardContextual"/>
        </w:rPr>
        <w:lastRenderedPageBreak/>
        <w:drawing>
          <wp:inline distT="0" distB="0" distL="0" distR="0" wp14:anchorId="7AE78853" wp14:editId="3A52E7D5">
            <wp:extent cx="4715123" cy="2652257"/>
            <wp:effectExtent l="0" t="0" r="0" b="0"/>
            <wp:docPr id="41025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51637" name=""/>
                    <pic:cNvPicPr/>
                  </pic:nvPicPr>
                  <pic:blipFill>
                    <a:blip r:embed="rId28"/>
                    <a:stretch>
                      <a:fillRect/>
                    </a:stretch>
                  </pic:blipFill>
                  <pic:spPr>
                    <a:xfrm>
                      <a:off x="0" y="0"/>
                      <a:ext cx="4724527" cy="2657547"/>
                    </a:xfrm>
                    <a:prstGeom prst="rect">
                      <a:avLst/>
                    </a:prstGeom>
                  </pic:spPr>
                </pic:pic>
              </a:graphicData>
            </a:graphic>
          </wp:inline>
        </w:drawing>
      </w:r>
    </w:p>
    <w:p w14:paraId="5450EA0C" w14:textId="4D7F1BAE" w:rsidR="007F11AB" w:rsidRDefault="001B054A" w:rsidP="001B054A">
      <w:pPr>
        <w:pStyle w:val="Caption"/>
      </w:pPr>
      <w:r>
        <w:t xml:space="preserve">Figure </w:t>
      </w:r>
      <w:r>
        <w:fldChar w:fldCharType="begin"/>
      </w:r>
      <w:r>
        <w:instrText xml:space="preserve"> SEQ Figure \* ARABIC </w:instrText>
      </w:r>
      <w:r>
        <w:fldChar w:fldCharType="separate"/>
      </w:r>
      <w:r w:rsidR="00D4088D">
        <w:rPr>
          <w:noProof/>
        </w:rPr>
        <w:t>22</w:t>
      </w:r>
      <w:r>
        <w:fldChar w:fldCharType="end"/>
      </w:r>
      <w:r>
        <w:t xml:space="preserve">: Lynis Audit </w:t>
      </w:r>
      <w:r w:rsidR="001F22AE">
        <w:t>of Server</w:t>
      </w:r>
    </w:p>
    <w:p w14:paraId="657D858B" w14:textId="77777777" w:rsidR="008D6805" w:rsidRPr="008D6805" w:rsidRDefault="008D6805" w:rsidP="008D6805">
      <w:pPr>
        <w:rPr>
          <w:b/>
        </w:rPr>
      </w:pPr>
      <w:r w:rsidRPr="008D6805">
        <w:rPr>
          <w:b/>
        </w:rPr>
        <w:t>Network Security Checking with Nmap</w:t>
      </w:r>
    </w:p>
    <w:p w14:paraId="19401EF9" w14:textId="1B791EE2" w:rsidR="008D6805" w:rsidRPr="008D6805" w:rsidRDefault="008D6805" w:rsidP="008D6805">
      <w:r>
        <w:t>Nmap is used to determine the security at the network level to identify the services that are available and the open ports on the server. A TCP connect scan is conducted between the workstation, and it is done to ensure that only a service that has been explicitly allowed is available. The Nmap scan result is reported in Figure 23, where it is seen that SSH is the only externally available service and firewall regulations are operating as expected. This test will determine the efficiency of network access controls performed at previous stages.</w:t>
      </w:r>
    </w:p>
    <w:p w14:paraId="5D1256B3" w14:textId="3D04B657" w:rsidR="009C0AF6" w:rsidRDefault="002F0FD6" w:rsidP="009C0AF6">
      <w:pPr>
        <w:keepNext/>
      </w:pPr>
      <w:r>
        <w:rPr>
          <w:noProof/>
          <w:lang w:val="en-US"/>
          <w14:ligatures w14:val="standardContextual"/>
        </w:rPr>
        <w:drawing>
          <wp:inline distT="0" distB="0" distL="0" distR="0" wp14:anchorId="78D3F66D" wp14:editId="524FE3C9">
            <wp:extent cx="4683318" cy="2634366"/>
            <wp:effectExtent l="0" t="0" r="3175" b="0"/>
            <wp:docPr id="199391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6961" name=""/>
                    <pic:cNvPicPr/>
                  </pic:nvPicPr>
                  <pic:blipFill>
                    <a:blip r:embed="rId29"/>
                    <a:stretch>
                      <a:fillRect/>
                    </a:stretch>
                  </pic:blipFill>
                  <pic:spPr>
                    <a:xfrm>
                      <a:off x="0" y="0"/>
                      <a:ext cx="4702741" cy="2645292"/>
                    </a:xfrm>
                    <a:prstGeom prst="rect">
                      <a:avLst/>
                    </a:prstGeom>
                  </pic:spPr>
                </pic:pic>
              </a:graphicData>
            </a:graphic>
          </wp:inline>
        </w:drawing>
      </w:r>
    </w:p>
    <w:p w14:paraId="54D8FA18" w14:textId="0749B8E1" w:rsidR="001B054A" w:rsidRDefault="009C0AF6" w:rsidP="009C0AF6">
      <w:pPr>
        <w:pStyle w:val="Caption"/>
      </w:pPr>
      <w:r>
        <w:t xml:space="preserve">Figure </w:t>
      </w:r>
      <w:r>
        <w:fldChar w:fldCharType="begin"/>
      </w:r>
      <w:r>
        <w:instrText xml:space="preserve"> SEQ Figure \* ARABIC </w:instrText>
      </w:r>
      <w:r>
        <w:fldChar w:fldCharType="separate"/>
      </w:r>
      <w:r w:rsidR="00D4088D">
        <w:rPr>
          <w:noProof/>
        </w:rPr>
        <w:t>23</w:t>
      </w:r>
      <w:r>
        <w:fldChar w:fldCharType="end"/>
      </w:r>
      <w:r>
        <w:t xml:space="preserve">: </w:t>
      </w:r>
      <w:r w:rsidR="002F0FD6">
        <w:t>TCP connect scan using Nmap</w:t>
      </w:r>
    </w:p>
    <w:p w14:paraId="53700A16" w14:textId="77777777" w:rsidR="008D6805" w:rsidRPr="008D6805" w:rsidRDefault="008D6805" w:rsidP="008D6805">
      <w:pPr>
        <w:rPr>
          <w:b/>
        </w:rPr>
      </w:pPr>
      <w:r w:rsidRPr="008D6805">
        <w:rPr>
          <w:b/>
        </w:rPr>
        <w:lastRenderedPageBreak/>
        <w:t xml:space="preserve">Access Control and Service Audit </w:t>
      </w:r>
    </w:p>
    <w:p w14:paraId="10A28179" w14:textId="0C3FD266" w:rsidR="008D6805" w:rsidRPr="008D6805" w:rsidRDefault="008D6805" w:rsidP="008D6805">
      <w:r>
        <w:t>The need to check access controls is undertaken so that user permissions and mandatory access control policies are appropriately enforced. AppArmor profiles are also checked in order to ensure that critical services are isolated and are running within specified security specifications. Also, a service audit is performed to determine all the operating services in the server. Figure 24 provides a list of active services under which each of them is expressed and substantiated depending on the need for operation. Superfluous services are shut off or eliminated to decrease system attack targets.</w:t>
      </w:r>
    </w:p>
    <w:p w14:paraId="22536704" w14:textId="18A93742" w:rsidR="009C0AF6" w:rsidRDefault="0043141F" w:rsidP="009C0AF6">
      <w:pPr>
        <w:keepNext/>
      </w:pPr>
      <w:r>
        <w:rPr>
          <w:noProof/>
          <w:lang w:val="en-US"/>
          <w14:ligatures w14:val="standardContextual"/>
        </w:rPr>
        <w:drawing>
          <wp:inline distT="0" distB="0" distL="0" distR="0" wp14:anchorId="2EB98FAE" wp14:editId="7F63CE08">
            <wp:extent cx="4746929" cy="2670148"/>
            <wp:effectExtent l="0" t="0" r="0" b="0"/>
            <wp:docPr id="82884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49384" name=""/>
                    <pic:cNvPicPr/>
                  </pic:nvPicPr>
                  <pic:blipFill>
                    <a:blip r:embed="rId30"/>
                    <a:stretch>
                      <a:fillRect/>
                    </a:stretch>
                  </pic:blipFill>
                  <pic:spPr>
                    <a:xfrm>
                      <a:off x="0" y="0"/>
                      <a:ext cx="4765909" cy="2680824"/>
                    </a:xfrm>
                    <a:prstGeom prst="rect">
                      <a:avLst/>
                    </a:prstGeom>
                  </pic:spPr>
                </pic:pic>
              </a:graphicData>
            </a:graphic>
          </wp:inline>
        </w:drawing>
      </w:r>
    </w:p>
    <w:p w14:paraId="374318C9" w14:textId="7B72412F" w:rsidR="009C0AF6" w:rsidRPr="009C0AF6" w:rsidRDefault="009C0AF6" w:rsidP="009C0AF6">
      <w:pPr>
        <w:pStyle w:val="Caption"/>
        <w:rPr>
          <w:lang w:val="en-US"/>
        </w:rPr>
      </w:pPr>
      <w:r>
        <w:t xml:space="preserve">Figure </w:t>
      </w:r>
      <w:r>
        <w:fldChar w:fldCharType="begin"/>
      </w:r>
      <w:r>
        <w:instrText xml:space="preserve"> SEQ Figure \* ARABIC </w:instrText>
      </w:r>
      <w:r>
        <w:fldChar w:fldCharType="separate"/>
      </w:r>
      <w:r w:rsidR="00D4088D">
        <w:rPr>
          <w:noProof/>
        </w:rPr>
        <w:t>24</w:t>
      </w:r>
      <w:r>
        <w:fldChar w:fldCharType="end"/>
      </w:r>
      <w:r>
        <w:t>: Services running on Linux Server</w:t>
      </w:r>
    </w:p>
    <w:p w14:paraId="53413B01" w14:textId="77777777" w:rsidR="008D6805" w:rsidRPr="008D6805" w:rsidRDefault="008D6805" w:rsidP="008D6805">
      <w:pPr>
        <w:rPr>
          <w:b/>
        </w:rPr>
      </w:pPr>
      <w:r w:rsidRPr="008D6805">
        <w:rPr>
          <w:b/>
        </w:rPr>
        <w:t>Overall System Evaluation</w:t>
      </w:r>
    </w:p>
    <w:p w14:paraId="7C16EF5E" w14:textId="088171D4" w:rsidR="007F11AB" w:rsidRPr="00523347" w:rsidRDefault="008D6805" w:rsidP="008D6805">
      <w:r>
        <w:t>The results provided by the security audit and service review indicate that the system is well-configured and layered security controls have been used to minimise the risks. The server is in a high-security position and is not impacted by functional and performance issues, suggesting that it meets the aim of the test.</w:t>
      </w:r>
    </w:p>
    <w:p w14:paraId="32F5ECFF" w14:textId="0AD1A805" w:rsidR="00A344F2" w:rsidRDefault="00AB6208" w:rsidP="00AB6208">
      <w:pPr>
        <w:pStyle w:val="Heading1"/>
      </w:pPr>
      <w:r>
        <w:t xml:space="preserve">Conclusion </w:t>
      </w:r>
    </w:p>
    <w:p w14:paraId="1991D629" w14:textId="1EE1720D" w:rsidR="00794EFE" w:rsidRDefault="0024028B" w:rsidP="00AB6208">
      <w:r w:rsidRPr="0024028B">
        <w:t xml:space="preserve">This test illustrates the successful setup, security hardening and performance testing of a headless Linux server that is completely managed through SSH. The server had a sound security posture and had been deliberately configured with regular and enhanced security control features such as </w:t>
      </w:r>
      <w:r w:rsidRPr="0024028B">
        <w:lastRenderedPageBreak/>
        <w:t>SSH hardening, firewall setup, AppArmor enforcement, automatic updates, and Fail2ban intrusion prevention. CPU, memory, disk I/O, and network workload performance testing revealed the possible bottlenecks, which were then countered using specific optimisations. Extensive monitoring, auditing backed up by scripts and visualised performance data, gave quantifiable results in the behaviour of the system under different conditions. In general, the project emphasises the extreme relevance of safe and optimal Linux server management in current computing systems and strengthens the command-line expertise practicability.</w:t>
      </w:r>
    </w:p>
    <w:p w14:paraId="49E117D7" w14:textId="77777777" w:rsidR="00794EFE" w:rsidRDefault="00794EFE">
      <w:pPr>
        <w:spacing w:line="259" w:lineRule="auto"/>
        <w:jc w:val="left"/>
      </w:pPr>
      <w:r>
        <w:br w:type="page"/>
      </w:r>
    </w:p>
    <w:p w14:paraId="7FD80FC2" w14:textId="7E10CF61" w:rsidR="00AB6208" w:rsidRDefault="00794EFE" w:rsidP="00AB6208">
      <w:r>
        <w:lastRenderedPageBreak/>
        <w:t>References</w:t>
      </w:r>
    </w:p>
    <w:p w14:paraId="75DDBF98" w14:textId="6E47EBED" w:rsidR="00794EFE" w:rsidRPr="00794EFE" w:rsidRDefault="00794EFE" w:rsidP="00794EFE">
      <w:pPr>
        <w:widowControl w:val="0"/>
        <w:autoSpaceDE w:val="0"/>
        <w:autoSpaceDN w:val="0"/>
        <w:adjustRightInd w:val="0"/>
        <w:ind w:left="640" w:hanging="640"/>
        <w:rPr>
          <w:rFonts w:cs="Times New Roman"/>
          <w:noProof/>
          <w:szCs w:val="24"/>
        </w:rPr>
      </w:pPr>
      <w:r>
        <w:fldChar w:fldCharType="begin" w:fldLock="1"/>
      </w:r>
      <w:r>
        <w:instrText xml:space="preserve">ADDIN Mendeley Bibliography CSL_BIBLIOGRAPHY </w:instrText>
      </w:r>
      <w:r>
        <w:fldChar w:fldCharType="separate"/>
      </w:r>
      <w:r w:rsidRPr="00794EFE">
        <w:rPr>
          <w:rFonts w:cs="Times New Roman"/>
          <w:noProof/>
          <w:szCs w:val="24"/>
        </w:rPr>
        <w:t>[1]</w:t>
      </w:r>
      <w:r w:rsidRPr="00794EFE">
        <w:rPr>
          <w:rFonts w:cs="Times New Roman"/>
          <w:noProof/>
          <w:szCs w:val="24"/>
        </w:rPr>
        <w:tab/>
        <w:t xml:space="preserve">P. Jakić, A. Elsadai, and M. Tair, “Comparative Analysis of the Impact of Server Operating Systems on Web Site Performance,” in </w:t>
      </w:r>
      <w:r w:rsidRPr="00794EFE">
        <w:rPr>
          <w:rFonts w:cs="Times New Roman"/>
          <w:i/>
          <w:iCs/>
          <w:noProof/>
          <w:szCs w:val="24"/>
        </w:rPr>
        <w:t>Proceedings of the International Scientific Conference - Sinteza 2021</w:t>
      </w:r>
      <w:r w:rsidRPr="00794EFE">
        <w:rPr>
          <w:rFonts w:cs="Times New Roman"/>
          <w:noProof/>
          <w:szCs w:val="24"/>
        </w:rPr>
        <w:t xml:space="preserve">, Beograd, Serbia: Singidunum University, 2021, pp. 180–186. </w:t>
      </w:r>
      <w:hyperlink r:id="rId31" w:history="1">
        <w:r w:rsidRPr="00C67C72">
          <w:rPr>
            <w:rStyle w:val="Hyperlink"/>
            <w:rFonts w:cs="Times New Roman"/>
            <w:noProof/>
            <w:szCs w:val="24"/>
          </w:rPr>
          <w:t>https://www.researchgate.net/publication/352888701_Comparative_Analysis_of_the_Impact_of_Server_Operating_Systems_on_Web_Site_Performance</w:t>
        </w:r>
      </w:hyperlink>
    </w:p>
    <w:p w14:paraId="4D4924D7" w14:textId="77777777" w:rsidR="00794EFE" w:rsidRDefault="00794EFE" w:rsidP="00794EFE">
      <w:pPr>
        <w:widowControl w:val="0"/>
        <w:autoSpaceDE w:val="0"/>
        <w:autoSpaceDN w:val="0"/>
        <w:adjustRightInd w:val="0"/>
        <w:ind w:left="640" w:hanging="640"/>
        <w:rPr>
          <w:rFonts w:cs="Times New Roman"/>
          <w:noProof/>
          <w:szCs w:val="24"/>
        </w:rPr>
      </w:pPr>
      <w:r w:rsidRPr="00794EFE">
        <w:rPr>
          <w:rFonts w:cs="Times New Roman"/>
          <w:noProof/>
          <w:szCs w:val="24"/>
        </w:rPr>
        <w:t>[2]</w:t>
      </w:r>
      <w:r w:rsidRPr="00794EFE">
        <w:rPr>
          <w:rFonts w:cs="Times New Roman"/>
          <w:noProof/>
          <w:szCs w:val="24"/>
        </w:rPr>
        <w:tab/>
        <w:t xml:space="preserve">V. Tiwari, S. Upadhyay, J. K. Goswami, and S. Agrawal, “Analytical Evaluation of Web Performance Testing Tools: Apache JMeter and SoapUI,” in </w:t>
      </w:r>
      <w:r w:rsidRPr="00794EFE">
        <w:rPr>
          <w:rFonts w:cs="Times New Roman"/>
          <w:i/>
          <w:iCs/>
          <w:noProof/>
          <w:szCs w:val="24"/>
        </w:rPr>
        <w:t>2023 IEEE 12th International Conference on Communication Systems and Network Technologies (CSNT)</w:t>
      </w:r>
      <w:r w:rsidRPr="00794EFE">
        <w:rPr>
          <w:rFonts w:cs="Times New Roman"/>
          <w:noProof/>
          <w:szCs w:val="24"/>
        </w:rPr>
        <w:t xml:space="preserve">, IEEE, Apr. 2023, pp. 519–523. </w:t>
      </w:r>
    </w:p>
    <w:p w14:paraId="570C1717" w14:textId="49A6566B" w:rsidR="00794EFE" w:rsidRPr="00794EFE" w:rsidRDefault="00C67C72" w:rsidP="00794EFE">
      <w:pPr>
        <w:widowControl w:val="0"/>
        <w:autoSpaceDE w:val="0"/>
        <w:autoSpaceDN w:val="0"/>
        <w:adjustRightInd w:val="0"/>
        <w:ind w:left="640" w:hanging="640"/>
        <w:rPr>
          <w:rFonts w:cs="Times New Roman"/>
          <w:noProof/>
          <w:szCs w:val="24"/>
        </w:rPr>
      </w:pPr>
      <w:hyperlink r:id="rId32" w:history="1">
        <w:r w:rsidR="00794EFE" w:rsidRPr="00C67C72">
          <w:rPr>
            <w:rStyle w:val="Hyperlink"/>
            <w:rFonts w:cs="Times New Roman"/>
            <w:noProof/>
            <w:szCs w:val="24"/>
          </w:rPr>
          <w:t>https://www.researchgate.net/publication/371226310_Analytical_Evaluation_of_Web_Performance_Testing_Tools_Apache_JMeter_and_SoapUI</w:t>
        </w:r>
      </w:hyperlink>
    </w:p>
    <w:p w14:paraId="05DEA45A" w14:textId="1BE954ED" w:rsidR="00794EFE" w:rsidRPr="00794EFE" w:rsidRDefault="00794EFE" w:rsidP="00794EFE">
      <w:pPr>
        <w:widowControl w:val="0"/>
        <w:autoSpaceDE w:val="0"/>
        <w:autoSpaceDN w:val="0"/>
        <w:adjustRightInd w:val="0"/>
        <w:ind w:left="640" w:hanging="640"/>
        <w:rPr>
          <w:rFonts w:cs="Times New Roman"/>
          <w:noProof/>
          <w:szCs w:val="24"/>
        </w:rPr>
      </w:pPr>
      <w:r w:rsidRPr="00794EFE">
        <w:rPr>
          <w:rFonts w:cs="Times New Roman"/>
          <w:noProof/>
          <w:szCs w:val="24"/>
        </w:rPr>
        <w:t>[3]</w:t>
      </w:r>
      <w:r w:rsidRPr="00794EFE">
        <w:rPr>
          <w:rFonts w:cs="Times New Roman"/>
          <w:noProof/>
          <w:szCs w:val="24"/>
        </w:rPr>
        <w:tab/>
        <w:t xml:space="preserve">P. Chatterjee, R. Mukherjee, I. Das, and T. Roy, “REAL-TIME PERFORMANCE BENCHMARKING USING VMSTAT/IOSTAT,” 2025, [Online]. Available: </w:t>
      </w:r>
      <w:hyperlink r:id="rId33" w:history="1">
        <w:r w:rsidRPr="00C67C72">
          <w:rPr>
            <w:rStyle w:val="Hyperlink"/>
            <w:rFonts w:cs="Times New Roman"/>
            <w:noProof/>
            <w:szCs w:val="24"/>
          </w:rPr>
          <w:t>https://www.researchgate.net/publication/393509597_REAL-TIME_PERFORMANCE_BENCHMARKING_USING_VMSTATIOSTAT</w:t>
        </w:r>
      </w:hyperlink>
      <w:r w:rsidRPr="00794EFE">
        <w:rPr>
          <w:rFonts w:cs="Times New Roman"/>
          <w:noProof/>
          <w:szCs w:val="24"/>
        </w:rPr>
        <w:t xml:space="preserve"> </w:t>
      </w:r>
    </w:p>
    <w:p w14:paraId="4953BFC0" w14:textId="3EBE1A6C" w:rsidR="00794EFE" w:rsidRPr="00794EFE" w:rsidRDefault="00794EFE" w:rsidP="00794EFE">
      <w:pPr>
        <w:widowControl w:val="0"/>
        <w:autoSpaceDE w:val="0"/>
        <w:autoSpaceDN w:val="0"/>
        <w:adjustRightInd w:val="0"/>
        <w:ind w:left="640" w:hanging="640"/>
        <w:rPr>
          <w:rFonts w:cs="Times New Roman"/>
          <w:noProof/>
          <w:szCs w:val="24"/>
        </w:rPr>
      </w:pPr>
      <w:r w:rsidRPr="00794EFE">
        <w:rPr>
          <w:rFonts w:cs="Times New Roman"/>
          <w:noProof/>
          <w:szCs w:val="24"/>
        </w:rPr>
        <w:t>[4]</w:t>
      </w:r>
      <w:r w:rsidRPr="00794EFE">
        <w:rPr>
          <w:rFonts w:cs="Times New Roman"/>
          <w:noProof/>
          <w:szCs w:val="24"/>
        </w:rPr>
        <w:tab/>
        <w:t xml:space="preserve">A. B. Guide, “A Beginners Guide to Linux firewall,” 2021, [Online]. Available: </w:t>
      </w:r>
      <w:hyperlink r:id="rId34" w:history="1">
        <w:r w:rsidRPr="00C67C72">
          <w:rPr>
            <w:rStyle w:val="Hyperlink"/>
            <w:rFonts w:cs="Times New Roman"/>
            <w:noProof/>
            <w:szCs w:val="24"/>
          </w:rPr>
          <w:t>https://safe.security/wp-content/uploads/a-beginners-guide-to-linux-firewall.pdf</w:t>
        </w:r>
      </w:hyperlink>
    </w:p>
    <w:p w14:paraId="2CF0054A" w14:textId="3AC6D7B9" w:rsidR="00794EFE" w:rsidRPr="00794EFE" w:rsidRDefault="00794EFE" w:rsidP="00794EFE">
      <w:pPr>
        <w:widowControl w:val="0"/>
        <w:autoSpaceDE w:val="0"/>
        <w:autoSpaceDN w:val="0"/>
        <w:adjustRightInd w:val="0"/>
        <w:ind w:left="640" w:hanging="640"/>
        <w:rPr>
          <w:rFonts w:cs="Times New Roman"/>
          <w:noProof/>
          <w:szCs w:val="24"/>
        </w:rPr>
      </w:pPr>
      <w:r w:rsidRPr="00794EFE">
        <w:rPr>
          <w:rFonts w:cs="Times New Roman"/>
          <w:noProof/>
          <w:szCs w:val="24"/>
        </w:rPr>
        <w:t>[5]</w:t>
      </w:r>
      <w:r w:rsidRPr="00794EFE">
        <w:rPr>
          <w:rFonts w:cs="Times New Roman"/>
          <w:noProof/>
          <w:szCs w:val="24"/>
        </w:rPr>
        <w:tab/>
        <w:t xml:space="preserve">T. Ecarot, S. Dussault, A. Souid, L. Lavoie, and J.-F. Ethier, “AppArmor For Health Data Access Control: Assessing Risks and Benefits,” in </w:t>
      </w:r>
      <w:r w:rsidRPr="00794EFE">
        <w:rPr>
          <w:rFonts w:cs="Times New Roman"/>
          <w:i/>
          <w:iCs/>
          <w:noProof/>
          <w:szCs w:val="24"/>
        </w:rPr>
        <w:t>2020 7th International Conference on Internet of Things: Systems, Management and Security (IOTSMS)</w:t>
      </w:r>
      <w:r w:rsidRPr="00794EFE">
        <w:rPr>
          <w:rFonts w:cs="Times New Roman"/>
          <w:noProof/>
          <w:szCs w:val="24"/>
        </w:rPr>
        <w:t xml:space="preserve">, IEEE, Dec. 2020, pp. 1–7. </w:t>
      </w:r>
      <w:hyperlink r:id="rId35" w:history="1">
        <w:r w:rsidRPr="00C67C72">
          <w:rPr>
            <w:rStyle w:val="Hyperlink"/>
            <w:rFonts w:cs="Times New Roman"/>
            <w:noProof/>
            <w:szCs w:val="24"/>
          </w:rPr>
          <w:t>https://www.researchgate.net/publication/348997066_AppArmor_For_Health_Data_Access_Control_Assessing_Risks_and_Benefits</w:t>
        </w:r>
      </w:hyperlink>
    </w:p>
    <w:p w14:paraId="0F07A7E0" w14:textId="2562F726" w:rsidR="00794EFE" w:rsidRPr="00794EFE" w:rsidRDefault="00794EFE" w:rsidP="00794EFE">
      <w:pPr>
        <w:widowControl w:val="0"/>
        <w:autoSpaceDE w:val="0"/>
        <w:autoSpaceDN w:val="0"/>
        <w:adjustRightInd w:val="0"/>
        <w:ind w:left="640" w:hanging="640"/>
        <w:rPr>
          <w:rFonts w:cs="Times New Roman"/>
          <w:noProof/>
          <w:szCs w:val="24"/>
        </w:rPr>
      </w:pPr>
      <w:r w:rsidRPr="00794EFE">
        <w:rPr>
          <w:rFonts w:cs="Times New Roman"/>
          <w:noProof/>
          <w:szCs w:val="24"/>
        </w:rPr>
        <w:t>[6]</w:t>
      </w:r>
      <w:r w:rsidRPr="00794EFE">
        <w:rPr>
          <w:rFonts w:cs="Times New Roman"/>
          <w:noProof/>
          <w:szCs w:val="24"/>
        </w:rPr>
        <w:tab/>
        <w:t xml:space="preserve">G. Thiyagarajan, V. Bist, and P. Nayak, “The Hidden Dangers of Outdated Software: A Cyber Security Perspective,” 2025, [Online]. Available: </w:t>
      </w:r>
      <w:hyperlink r:id="rId36" w:history="1">
        <w:r w:rsidRPr="00C67C72">
          <w:rPr>
            <w:rStyle w:val="Hyperlink"/>
            <w:rFonts w:cs="Times New Roman"/>
            <w:noProof/>
            <w:szCs w:val="24"/>
          </w:rPr>
          <w:t>https://www.researchgate.net/publication/391910669_The_Hidden_Dangers_of_Outdated_Software_A_Cyber_Security_Perspective</w:t>
        </w:r>
      </w:hyperlink>
    </w:p>
    <w:p w14:paraId="33BFF47F" w14:textId="70E2229B" w:rsidR="00794EFE" w:rsidRPr="00794EFE" w:rsidRDefault="00794EFE" w:rsidP="00794EFE">
      <w:pPr>
        <w:widowControl w:val="0"/>
        <w:autoSpaceDE w:val="0"/>
        <w:autoSpaceDN w:val="0"/>
        <w:adjustRightInd w:val="0"/>
        <w:ind w:left="640" w:hanging="640"/>
        <w:rPr>
          <w:rFonts w:cs="Times New Roman"/>
          <w:noProof/>
          <w:szCs w:val="24"/>
        </w:rPr>
      </w:pPr>
      <w:r w:rsidRPr="00794EFE">
        <w:rPr>
          <w:rFonts w:cs="Times New Roman"/>
          <w:noProof/>
          <w:szCs w:val="24"/>
        </w:rPr>
        <w:lastRenderedPageBreak/>
        <w:t>[7]</w:t>
      </w:r>
      <w:r w:rsidRPr="00794EFE">
        <w:rPr>
          <w:rFonts w:cs="Times New Roman"/>
          <w:noProof/>
          <w:szCs w:val="24"/>
        </w:rPr>
        <w:tab/>
        <w:t xml:space="preserve">G. Martinovic, J. Balen, and B. Cukic, “Performance Evaluation of Recent Windows Operating Systems,” 2012, [Online]. Available: </w:t>
      </w:r>
      <w:hyperlink r:id="rId37" w:history="1">
        <w:r w:rsidRPr="00C67C72">
          <w:rPr>
            <w:rStyle w:val="Hyperlink"/>
            <w:rFonts w:cs="Times New Roman"/>
            <w:noProof/>
            <w:szCs w:val="24"/>
          </w:rPr>
          <w:t>https://www.researchgate.net/publication/260811286_Performance_Evaluation_of_Recent_Windows_Operating_Systems</w:t>
        </w:r>
      </w:hyperlink>
      <w:r w:rsidRPr="00794EFE">
        <w:rPr>
          <w:rFonts w:cs="Times New Roman"/>
          <w:noProof/>
          <w:szCs w:val="24"/>
        </w:rPr>
        <w:t xml:space="preserve"> </w:t>
      </w:r>
    </w:p>
    <w:p w14:paraId="661387D9" w14:textId="242935C5" w:rsidR="00794EFE" w:rsidRPr="00794EFE" w:rsidRDefault="00794EFE" w:rsidP="00794EFE">
      <w:pPr>
        <w:widowControl w:val="0"/>
        <w:autoSpaceDE w:val="0"/>
        <w:autoSpaceDN w:val="0"/>
        <w:adjustRightInd w:val="0"/>
        <w:ind w:left="640" w:hanging="640"/>
        <w:rPr>
          <w:rFonts w:cs="Times New Roman"/>
          <w:noProof/>
          <w:szCs w:val="24"/>
        </w:rPr>
      </w:pPr>
      <w:r w:rsidRPr="00794EFE">
        <w:rPr>
          <w:rFonts w:cs="Times New Roman"/>
          <w:noProof/>
          <w:szCs w:val="24"/>
        </w:rPr>
        <w:t>[8]</w:t>
      </w:r>
      <w:r w:rsidRPr="00794EFE">
        <w:rPr>
          <w:rFonts w:cs="Times New Roman"/>
          <w:noProof/>
          <w:szCs w:val="24"/>
        </w:rPr>
        <w:tab/>
        <w:t xml:space="preserve">L. Gao, Z. Luo, and L. Wang, “Convolutional Neural Network Acceleration Techniques Based on FPGA Platforms: Principles, Methods, and Challenges,” </w:t>
      </w:r>
      <w:r w:rsidRPr="00794EFE">
        <w:rPr>
          <w:rFonts w:cs="Times New Roman"/>
          <w:i/>
          <w:iCs/>
          <w:noProof/>
          <w:szCs w:val="24"/>
        </w:rPr>
        <w:t>Information</w:t>
      </w:r>
      <w:r w:rsidRPr="00794EFE">
        <w:rPr>
          <w:rFonts w:cs="Times New Roman"/>
          <w:noProof/>
          <w:szCs w:val="24"/>
        </w:rPr>
        <w:t>, vol. 16, no. 10, p. 914, Oct. 2025,</w:t>
      </w:r>
      <w:hyperlink r:id="rId38" w:history="1">
        <w:r w:rsidRPr="00C67C72">
          <w:rPr>
            <w:rStyle w:val="Hyperlink"/>
            <w:rFonts w:cs="Times New Roman"/>
            <w:noProof/>
            <w:szCs w:val="24"/>
          </w:rPr>
          <w:t xml:space="preserve"> </w:t>
        </w:r>
        <w:r w:rsidR="00C67C72" w:rsidRPr="00C67C72">
          <w:rPr>
            <w:rStyle w:val="Hyperlink"/>
            <w:rFonts w:cs="Times New Roman"/>
            <w:noProof/>
            <w:szCs w:val="24"/>
          </w:rPr>
          <w:t>https://www.mdpi.com/2078-2489/16/10/914</w:t>
        </w:r>
      </w:hyperlink>
    </w:p>
    <w:p w14:paraId="164F7643" w14:textId="0FEE78A3" w:rsidR="00794EFE" w:rsidRPr="00794EFE" w:rsidRDefault="00794EFE" w:rsidP="00794EFE">
      <w:pPr>
        <w:widowControl w:val="0"/>
        <w:autoSpaceDE w:val="0"/>
        <w:autoSpaceDN w:val="0"/>
        <w:adjustRightInd w:val="0"/>
        <w:ind w:left="640" w:hanging="640"/>
        <w:rPr>
          <w:rFonts w:cs="Times New Roman"/>
          <w:noProof/>
          <w:szCs w:val="24"/>
        </w:rPr>
      </w:pPr>
      <w:r w:rsidRPr="00794EFE">
        <w:rPr>
          <w:rFonts w:cs="Times New Roman"/>
          <w:noProof/>
          <w:szCs w:val="24"/>
        </w:rPr>
        <w:t>[9]</w:t>
      </w:r>
      <w:r w:rsidRPr="00794EFE">
        <w:rPr>
          <w:rFonts w:cs="Times New Roman"/>
          <w:noProof/>
          <w:szCs w:val="24"/>
        </w:rPr>
        <w:tab/>
        <w:t xml:space="preserve">D. Gudu, M. Hardt, L. Brocke, and G. Zachmann, “Enabling Secure Shell Access with OpenID Connect,” </w:t>
      </w:r>
      <w:r w:rsidRPr="00794EFE">
        <w:rPr>
          <w:rFonts w:cs="Times New Roman"/>
          <w:i/>
          <w:iCs/>
          <w:noProof/>
          <w:szCs w:val="24"/>
        </w:rPr>
        <w:t>Comput. Softw. Big Sci.</w:t>
      </w:r>
      <w:r w:rsidRPr="00794EFE">
        <w:rPr>
          <w:rFonts w:cs="Times New Roman"/>
          <w:noProof/>
          <w:szCs w:val="24"/>
        </w:rPr>
        <w:t xml:space="preserve">, vol. 9, no. 1, p. 5, Dec. 2025, </w:t>
      </w:r>
      <w:hyperlink r:id="rId39" w:history="1">
        <w:r w:rsidR="00C67C72" w:rsidRPr="00C67C72">
          <w:rPr>
            <w:rStyle w:val="Hyperlink"/>
            <w:rFonts w:cs="Times New Roman"/>
            <w:noProof/>
            <w:szCs w:val="24"/>
          </w:rPr>
          <w:t>https://www.researchgate.net/publication/390468116_Enabling_Secure_Shell_Access_with_OpenID_Connect</w:t>
        </w:r>
      </w:hyperlink>
    </w:p>
    <w:p w14:paraId="0178A76F" w14:textId="377ACBAA" w:rsidR="00794EFE" w:rsidRPr="00794EFE" w:rsidRDefault="00794EFE" w:rsidP="00794EFE">
      <w:pPr>
        <w:widowControl w:val="0"/>
        <w:autoSpaceDE w:val="0"/>
        <w:autoSpaceDN w:val="0"/>
        <w:adjustRightInd w:val="0"/>
        <w:ind w:left="640" w:hanging="640"/>
        <w:rPr>
          <w:rFonts w:cs="Times New Roman"/>
          <w:noProof/>
          <w:szCs w:val="24"/>
        </w:rPr>
      </w:pPr>
      <w:r w:rsidRPr="00794EFE">
        <w:rPr>
          <w:rFonts w:cs="Times New Roman"/>
          <w:noProof/>
          <w:szCs w:val="24"/>
        </w:rPr>
        <w:t>[10]</w:t>
      </w:r>
      <w:r w:rsidRPr="00794EFE">
        <w:rPr>
          <w:rFonts w:cs="Times New Roman"/>
          <w:noProof/>
          <w:szCs w:val="24"/>
        </w:rPr>
        <w:tab/>
        <w:t xml:space="preserve">M. Laakso, “Study of the Nordic SSH Journal Publishing Landscape: A Report for the Nordic Publications Committee for Humanities and Social Science Periodicals (NOP-HS),” 2021, [Online]. Available: </w:t>
      </w:r>
      <w:hyperlink r:id="rId40" w:history="1">
        <w:r w:rsidRPr="00C67C72">
          <w:rPr>
            <w:rStyle w:val="Hyperlink"/>
            <w:rFonts w:cs="Times New Roman"/>
            <w:noProof/>
            <w:szCs w:val="24"/>
          </w:rPr>
          <w:t>https://nos-hs.org/wp-content/uploads/2021/12/study-of-the-nordic-ssh-journal-publishing-landscape.pdf</w:t>
        </w:r>
      </w:hyperlink>
      <w:r w:rsidRPr="00794EFE">
        <w:rPr>
          <w:rFonts w:cs="Times New Roman"/>
          <w:noProof/>
          <w:szCs w:val="24"/>
        </w:rPr>
        <w:t xml:space="preserve"> </w:t>
      </w:r>
    </w:p>
    <w:p w14:paraId="0CBBFE8E" w14:textId="7784DEB8" w:rsidR="00794EFE" w:rsidRPr="00794EFE" w:rsidRDefault="00794EFE" w:rsidP="00794EFE">
      <w:pPr>
        <w:widowControl w:val="0"/>
        <w:autoSpaceDE w:val="0"/>
        <w:autoSpaceDN w:val="0"/>
        <w:adjustRightInd w:val="0"/>
        <w:ind w:left="640" w:hanging="640"/>
        <w:rPr>
          <w:rFonts w:cs="Times New Roman"/>
          <w:noProof/>
          <w:szCs w:val="24"/>
        </w:rPr>
      </w:pPr>
      <w:r w:rsidRPr="00794EFE">
        <w:rPr>
          <w:rFonts w:cs="Times New Roman"/>
          <w:noProof/>
          <w:szCs w:val="24"/>
        </w:rPr>
        <w:t>[11]</w:t>
      </w:r>
      <w:r w:rsidRPr="00794EFE">
        <w:rPr>
          <w:rFonts w:cs="Times New Roman"/>
          <w:noProof/>
          <w:szCs w:val="24"/>
        </w:rPr>
        <w:tab/>
        <w:t xml:space="preserve">B. Wibowo and L. Hafiz, “Risk Analysis of Bruteforce Attacks on Webserver with Telegram Notifications,” </w:t>
      </w:r>
      <w:r w:rsidRPr="00794EFE">
        <w:rPr>
          <w:rFonts w:cs="Times New Roman"/>
          <w:i/>
          <w:iCs/>
          <w:noProof/>
          <w:szCs w:val="24"/>
        </w:rPr>
        <w:t>J. Komput. dan Elektro Sains</w:t>
      </w:r>
      <w:r w:rsidRPr="00794EFE">
        <w:rPr>
          <w:rFonts w:cs="Times New Roman"/>
          <w:noProof/>
          <w:szCs w:val="24"/>
        </w:rPr>
        <w:t xml:space="preserve">, vol. 3, no. 1, pp. 28–32, Jan. 2025, </w:t>
      </w:r>
      <w:hyperlink r:id="rId41" w:history="1">
        <w:r w:rsidR="00C67C72" w:rsidRPr="00C67C72">
          <w:rPr>
            <w:rStyle w:val="Hyperlink"/>
            <w:rFonts w:cs="Times New Roman"/>
            <w:noProof/>
            <w:szCs w:val="24"/>
          </w:rPr>
          <w:t>https://www.researchgate.net/publication/387934932_Risk_Analysis_of_Bruteforce_Attacks_on_Webserver_with_Telegram_Notifications</w:t>
        </w:r>
      </w:hyperlink>
    </w:p>
    <w:p w14:paraId="23214E07" w14:textId="55717D32" w:rsidR="00794EFE" w:rsidRPr="00C67C72" w:rsidRDefault="00794EFE" w:rsidP="00C67C72">
      <w:pPr>
        <w:widowControl w:val="0"/>
        <w:autoSpaceDE w:val="0"/>
        <w:autoSpaceDN w:val="0"/>
        <w:adjustRightInd w:val="0"/>
        <w:ind w:left="640" w:hanging="640"/>
        <w:rPr>
          <w:rFonts w:cs="Times New Roman"/>
          <w:noProof/>
          <w:szCs w:val="24"/>
        </w:rPr>
      </w:pPr>
      <w:r w:rsidRPr="00794EFE">
        <w:rPr>
          <w:rFonts w:cs="Times New Roman"/>
          <w:noProof/>
          <w:szCs w:val="24"/>
        </w:rPr>
        <w:t>[12]</w:t>
      </w:r>
      <w:r w:rsidRPr="00794EFE">
        <w:rPr>
          <w:rFonts w:cs="Times New Roman"/>
          <w:noProof/>
          <w:szCs w:val="24"/>
        </w:rPr>
        <w:tab/>
        <w:t xml:space="preserve">M. Boras, J. Balen, and K. Vdovjak, “Performance Evaluation of Linux Operating Systems,” in </w:t>
      </w:r>
      <w:r w:rsidRPr="00794EFE">
        <w:rPr>
          <w:rFonts w:cs="Times New Roman"/>
          <w:i/>
          <w:iCs/>
          <w:noProof/>
          <w:szCs w:val="24"/>
        </w:rPr>
        <w:t>2020 International Conference on Smart Systems and Technologies (SST)</w:t>
      </w:r>
      <w:r w:rsidRPr="00794EFE">
        <w:rPr>
          <w:rFonts w:cs="Times New Roman"/>
          <w:noProof/>
          <w:szCs w:val="24"/>
        </w:rPr>
        <w:t>, IEEE, Oct. 2020, pp. 115–120.</w:t>
      </w:r>
      <w:r w:rsidR="00C67C72">
        <w:rPr>
          <w:rFonts w:cs="Times New Roman"/>
          <w:noProof/>
          <w:szCs w:val="24"/>
        </w:rPr>
        <w:t xml:space="preserve"> </w:t>
      </w:r>
      <w:hyperlink r:id="rId42" w:history="1">
        <w:r w:rsidR="00C67C72" w:rsidRPr="00C67C72">
          <w:rPr>
            <w:rStyle w:val="Hyperlink"/>
            <w:rFonts w:cs="Times New Roman"/>
            <w:noProof/>
            <w:szCs w:val="24"/>
          </w:rPr>
          <w:t>https://www.researchgate.net/publication/347189472_Performance_Evaluation_of_Linux_Operating_Systems</w:t>
        </w:r>
      </w:hyperlink>
    </w:p>
    <w:p w14:paraId="65F0AA15" w14:textId="5A383DAB" w:rsidR="00794EFE" w:rsidRPr="00AB6208" w:rsidRDefault="00794EFE" w:rsidP="00AB6208">
      <w:r>
        <w:fldChar w:fldCharType="end"/>
      </w:r>
      <w:bookmarkStart w:id="0" w:name="_GoBack"/>
      <w:bookmarkEnd w:id="0"/>
    </w:p>
    <w:sectPr w:rsidR="00794EFE" w:rsidRPr="00AB62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0737EC" w14:textId="77777777" w:rsidR="00866508" w:rsidRDefault="00866508" w:rsidP="00334F19">
      <w:pPr>
        <w:spacing w:after="0" w:line="240" w:lineRule="auto"/>
      </w:pPr>
      <w:r>
        <w:separator/>
      </w:r>
    </w:p>
  </w:endnote>
  <w:endnote w:type="continuationSeparator" w:id="0">
    <w:p w14:paraId="2195D977" w14:textId="77777777" w:rsidR="00866508" w:rsidRDefault="00866508" w:rsidP="00334F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DC7E5B" w14:textId="77777777" w:rsidR="00866508" w:rsidRDefault="00866508" w:rsidP="00334F19">
      <w:pPr>
        <w:spacing w:after="0" w:line="240" w:lineRule="auto"/>
      </w:pPr>
      <w:r>
        <w:separator/>
      </w:r>
    </w:p>
  </w:footnote>
  <w:footnote w:type="continuationSeparator" w:id="0">
    <w:p w14:paraId="2E5B6EBD" w14:textId="77777777" w:rsidR="00866508" w:rsidRDefault="00866508" w:rsidP="00334F1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6F0"/>
    <w:rsid w:val="000A2116"/>
    <w:rsid w:val="000A2B97"/>
    <w:rsid w:val="0011196F"/>
    <w:rsid w:val="00157A38"/>
    <w:rsid w:val="00172593"/>
    <w:rsid w:val="00196FEA"/>
    <w:rsid w:val="001B054A"/>
    <w:rsid w:val="001F22AE"/>
    <w:rsid w:val="0024028B"/>
    <w:rsid w:val="002A5405"/>
    <w:rsid w:val="002C3C29"/>
    <w:rsid w:val="002D30AD"/>
    <w:rsid w:val="002F0FD6"/>
    <w:rsid w:val="00320FFA"/>
    <w:rsid w:val="00334F19"/>
    <w:rsid w:val="003438F1"/>
    <w:rsid w:val="003749BE"/>
    <w:rsid w:val="003A7C9D"/>
    <w:rsid w:val="003E3983"/>
    <w:rsid w:val="00406499"/>
    <w:rsid w:val="0043141F"/>
    <w:rsid w:val="00437DBE"/>
    <w:rsid w:val="004B407E"/>
    <w:rsid w:val="004F61CD"/>
    <w:rsid w:val="005300F5"/>
    <w:rsid w:val="0054104C"/>
    <w:rsid w:val="005D75AA"/>
    <w:rsid w:val="00655698"/>
    <w:rsid w:val="006E394E"/>
    <w:rsid w:val="00724495"/>
    <w:rsid w:val="00794EFE"/>
    <w:rsid w:val="007F11AB"/>
    <w:rsid w:val="00827CD9"/>
    <w:rsid w:val="00866508"/>
    <w:rsid w:val="008C5607"/>
    <w:rsid w:val="008D6805"/>
    <w:rsid w:val="009136F0"/>
    <w:rsid w:val="0096105F"/>
    <w:rsid w:val="009C0AF6"/>
    <w:rsid w:val="009D263A"/>
    <w:rsid w:val="009D52A0"/>
    <w:rsid w:val="00A344F2"/>
    <w:rsid w:val="00A606D4"/>
    <w:rsid w:val="00A733B2"/>
    <w:rsid w:val="00AB6208"/>
    <w:rsid w:val="00AF0216"/>
    <w:rsid w:val="00B210FC"/>
    <w:rsid w:val="00B27D4E"/>
    <w:rsid w:val="00B318E6"/>
    <w:rsid w:val="00B86B46"/>
    <w:rsid w:val="00BF4545"/>
    <w:rsid w:val="00C10AA5"/>
    <w:rsid w:val="00C67C72"/>
    <w:rsid w:val="00C71B69"/>
    <w:rsid w:val="00C9320D"/>
    <w:rsid w:val="00CA6D08"/>
    <w:rsid w:val="00CC779E"/>
    <w:rsid w:val="00CD0484"/>
    <w:rsid w:val="00D04369"/>
    <w:rsid w:val="00D30DEB"/>
    <w:rsid w:val="00D4088D"/>
    <w:rsid w:val="00D97000"/>
    <w:rsid w:val="00E37190"/>
    <w:rsid w:val="00E44E20"/>
    <w:rsid w:val="00EF26ED"/>
    <w:rsid w:val="00F11727"/>
    <w:rsid w:val="00F2771B"/>
    <w:rsid w:val="00F632A8"/>
    <w:rsid w:val="00F63D1E"/>
    <w:rsid w:val="00FE78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9C91D3"/>
  <w15:chartTrackingRefBased/>
  <w15:docId w15:val="{954C8911-88C4-4015-829E-9468E2AD9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11AB"/>
    <w:pPr>
      <w:spacing w:line="360" w:lineRule="auto"/>
      <w:jc w:val="both"/>
    </w:pPr>
    <w:rPr>
      <w:rFonts w:ascii="Times New Roman" w:hAnsi="Times New Roman"/>
      <w:color w:val="000000" w:themeColor="text1"/>
      <w:kern w:val="0"/>
      <w:sz w:val="24"/>
      <w:lang w:val="en-GB"/>
      <w14:ligatures w14:val="none"/>
    </w:rPr>
  </w:style>
  <w:style w:type="paragraph" w:styleId="Heading1">
    <w:name w:val="heading 1"/>
    <w:basedOn w:val="Normal"/>
    <w:next w:val="Normal"/>
    <w:link w:val="Heading1Char"/>
    <w:uiPriority w:val="9"/>
    <w:qFormat/>
    <w:rsid w:val="00827CD9"/>
    <w:pPr>
      <w:keepNext/>
      <w:keepLines/>
      <w:spacing w:before="240" w:after="0"/>
      <w:jc w:val="left"/>
      <w:outlineLvl w:val="0"/>
    </w:pPr>
    <w:rPr>
      <w:rFonts w:eastAsiaTheme="majorEastAsia" w:cstheme="majorBidi"/>
      <w:color w:val="auto"/>
      <w:sz w:val="32"/>
      <w:szCs w:val="32"/>
    </w:rPr>
  </w:style>
  <w:style w:type="paragraph" w:styleId="Heading2">
    <w:name w:val="heading 2"/>
    <w:basedOn w:val="Normal"/>
    <w:next w:val="Normal"/>
    <w:link w:val="Heading2Char"/>
    <w:uiPriority w:val="9"/>
    <w:unhideWhenUsed/>
    <w:qFormat/>
    <w:rsid w:val="00B210FC"/>
    <w:pPr>
      <w:keepNext/>
      <w:keepLines/>
      <w:spacing w:before="40" w:after="0"/>
      <w:outlineLvl w:val="1"/>
    </w:pPr>
    <w:rPr>
      <w:rFonts w:eastAsiaTheme="majorEastAsia" w:cstheme="majorBidi"/>
      <w:color w:val="auto"/>
      <w:sz w:val="28"/>
      <w:szCs w:val="26"/>
    </w:rPr>
  </w:style>
  <w:style w:type="paragraph" w:styleId="Heading3">
    <w:name w:val="heading 3"/>
    <w:basedOn w:val="Normal"/>
    <w:next w:val="Normal"/>
    <w:link w:val="Heading3Char"/>
    <w:uiPriority w:val="9"/>
    <w:unhideWhenUsed/>
    <w:qFormat/>
    <w:rsid w:val="0054104C"/>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9136F0"/>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136F0"/>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9136F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136F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136F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136F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210FC"/>
    <w:rPr>
      <w:rFonts w:ascii="Times New Roman" w:eastAsiaTheme="majorEastAsia" w:hAnsi="Times New Roman" w:cstheme="majorBidi"/>
      <w:sz w:val="28"/>
      <w:szCs w:val="26"/>
      <w:lang w:val="en-GB"/>
    </w:rPr>
  </w:style>
  <w:style w:type="character" w:customStyle="1" w:styleId="Heading1Char">
    <w:name w:val="Heading 1 Char"/>
    <w:basedOn w:val="DefaultParagraphFont"/>
    <w:link w:val="Heading1"/>
    <w:uiPriority w:val="9"/>
    <w:rsid w:val="00827CD9"/>
    <w:rPr>
      <w:rFonts w:ascii="Cambria" w:eastAsiaTheme="majorEastAsia" w:hAnsi="Cambria" w:cstheme="majorBidi"/>
      <w:sz w:val="32"/>
      <w:szCs w:val="32"/>
      <w:lang w:val="en-GB"/>
    </w:rPr>
  </w:style>
  <w:style w:type="character" w:customStyle="1" w:styleId="Heading3Char">
    <w:name w:val="Heading 3 Char"/>
    <w:basedOn w:val="DefaultParagraphFont"/>
    <w:link w:val="Heading3"/>
    <w:uiPriority w:val="9"/>
    <w:rsid w:val="0054104C"/>
    <w:rPr>
      <w:rFonts w:ascii="Cambria" w:eastAsiaTheme="majorEastAsia" w:hAnsi="Cambria" w:cstheme="majorBidi"/>
      <w:color w:val="000000" w:themeColor="text1"/>
      <w:sz w:val="24"/>
      <w:szCs w:val="24"/>
      <w:lang w:val="en-GB"/>
    </w:rPr>
  </w:style>
  <w:style w:type="character" w:customStyle="1" w:styleId="Heading4Char">
    <w:name w:val="Heading 4 Char"/>
    <w:basedOn w:val="DefaultParagraphFont"/>
    <w:link w:val="Heading4"/>
    <w:uiPriority w:val="9"/>
    <w:semiHidden/>
    <w:rsid w:val="009136F0"/>
    <w:rPr>
      <w:rFonts w:eastAsiaTheme="majorEastAsia" w:cstheme="majorBidi"/>
      <w:i/>
      <w:iCs/>
      <w:color w:val="2F5496" w:themeColor="accent1" w:themeShade="BF"/>
      <w:kern w:val="0"/>
      <w:sz w:val="24"/>
      <w:lang w:val="en-GB"/>
      <w14:ligatures w14:val="none"/>
    </w:rPr>
  </w:style>
  <w:style w:type="character" w:customStyle="1" w:styleId="Heading5Char">
    <w:name w:val="Heading 5 Char"/>
    <w:basedOn w:val="DefaultParagraphFont"/>
    <w:link w:val="Heading5"/>
    <w:uiPriority w:val="9"/>
    <w:semiHidden/>
    <w:rsid w:val="009136F0"/>
    <w:rPr>
      <w:rFonts w:eastAsiaTheme="majorEastAsia" w:cstheme="majorBidi"/>
      <w:color w:val="2F5496" w:themeColor="accent1" w:themeShade="BF"/>
      <w:kern w:val="0"/>
      <w:sz w:val="24"/>
      <w:lang w:val="en-GB"/>
      <w14:ligatures w14:val="none"/>
    </w:rPr>
  </w:style>
  <w:style w:type="character" w:customStyle="1" w:styleId="Heading6Char">
    <w:name w:val="Heading 6 Char"/>
    <w:basedOn w:val="DefaultParagraphFont"/>
    <w:link w:val="Heading6"/>
    <w:uiPriority w:val="9"/>
    <w:semiHidden/>
    <w:rsid w:val="009136F0"/>
    <w:rPr>
      <w:rFonts w:eastAsiaTheme="majorEastAsia" w:cstheme="majorBidi"/>
      <w:i/>
      <w:iCs/>
      <w:color w:val="595959" w:themeColor="text1" w:themeTint="A6"/>
      <w:kern w:val="0"/>
      <w:sz w:val="24"/>
      <w:lang w:val="en-GB"/>
      <w14:ligatures w14:val="none"/>
    </w:rPr>
  </w:style>
  <w:style w:type="character" w:customStyle="1" w:styleId="Heading7Char">
    <w:name w:val="Heading 7 Char"/>
    <w:basedOn w:val="DefaultParagraphFont"/>
    <w:link w:val="Heading7"/>
    <w:uiPriority w:val="9"/>
    <w:semiHidden/>
    <w:rsid w:val="009136F0"/>
    <w:rPr>
      <w:rFonts w:eastAsiaTheme="majorEastAsia" w:cstheme="majorBidi"/>
      <w:color w:val="595959" w:themeColor="text1" w:themeTint="A6"/>
      <w:kern w:val="0"/>
      <w:sz w:val="24"/>
      <w:lang w:val="en-GB"/>
      <w14:ligatures w14:val="none"/>
    </w:rPr>
  </w:style>
  <w:style w:type="character" w:customStyle="1" w:styleId="Heading8Char">
    <w:name w:val="Heading 8 Char"/>
    <w:basedOn w:val="DefaultParagraphFont"/>
    <w:link w:val="Heading8"/>
    <w:uiPriority w:val="9"/>
    <w:semiHidden/>
    <w:rsid w:val="009136F0"/>
    <w:rPr>
      <w:rFonts w:eastAsiaTheme="majorEastAsia" w:cstheme="majorBidi"/>
      <w:i/>
      <w:iCs/>
      <w:color w:val="272727" w:themeColor="text1" w:themeTint="D8"/>
      <w:kern w:val="0"/>
      <w:sz w:val="24"/>
      <w:lang w:val="en-GB"/>
      <w14:ligatures w14:val="none"/>
    </w:rPr>
  </w:style>
  <w:style w:type="character" w:customStyle="1" w:styleId="Heading9Char">
    <w:name w:val="Heading 9 Char"/>
    <w:basedOn w:val="DefaultParagraphFont"/>
    <w:link w:val="Heading9"/>
    <w:uiPriority w:val="9"/>
    <w:semiHidden/>
    <w:rsid w:val="009136F0"/>
    <w:rPr>
      <w:rFonts w:eastAsiaTheme="majorEastAsia" w:cstheme="majorBidi"/>
      <w:color w:val="272727" w:themeColor="text1" w:themeTint="D8"/>
      <w:kern w:val="0"/>
      <w:sz w:val="24"/>
      <w:lang w:val="en-GB"/>
      <w14:ligatures w14:val="none"/>
    </w:rPr>
  </w:style>
  <w:style w:type="paragraph" w:styleId="Title">
    <w:name w:val="Title"/>
    <w:basedOn w:val="Normal"/>
    <w:next w:val="Normal"/>
    <w:link w:val="TitleChar"/>
    <w:uiPriority w:val="10"/>
    <w:qFormat/>
    <w:rsid w:val="009136F0"/>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9136F0"/>
    <w:rPr>
      <w:rFonts w:asciiTheme="majorHAnsi" w:eastAsiaTheme="majorEastAsia" w:hAnsiTheme="majorHAnsi" w:cstheme="majorBidi"/>
      <w:spacing w:val="-10"/>
      <w:kern w:val="28"/>
      <w:sz w:val="56"/>
      <w:szCs w:val="56"/>
      <w:lang w:val="en-GB"/>
      <w14:ligatures w14:val="none"/>
    </w:rPr>
  </w:style>
  <w:style w:type="paragraph" w:styleId="Subtitle">
    <w:name w:val="Subtitle"/>
    <w:basedOn w:val="Normal"/>
    <w:next w:val="Normal"/>
    <w:link w:val="SubtitleChar"/>
    <w:uiPriority w:val="11"/>
    <w:qFormat/>
    <w:rsid w:val="009136F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36F0"/>
    <w:rPr>
      <w:rFonts w:eastAsiaTheme="majorEastAsia" w:cstheme="majorBidi"/>
      <w:color w:val="595959" w:themeColor="text1" w:themeTint="A6"/>
      <w:spacing w:val="15"/>
      <w:kern w:val="0"/>
      <w:sz w:val="28"/>
      <w:szCs w:val="28"/>
      <w:lang w:val="en-GB"/>
      <w14:ligatures w14:val="none"/>
    </w:rPr>
  </w:style>
  <w:style w:type="paragraph" w:styleId="Quote">
    <w:name w:val="Quote"/>
    <w:basedOn w:val="Normal"/>
    <w:next w:val="Normal"/>
    <w:link w:val="QuoteChar"/>
    <w:uiPriority w:val="29"/>
    <w:qFormat/>
    <w:rsid w:val="009136F0"/>
    <w:pPr>
      <w:spacing w:before="160"/>
      <w:jc w:val="center"/>
    </w:pPr>
    <w:rPr>
      <w:i/>
      <w:iCs/>
      <w:color w:val="404040" w:themeColor="text1" w:themeTint="BF"/>
    </w:rPr>
  </w:style>
  <w:style w:type="character" w:customStyle="1" w:styleId="QuoteChar">
    <w:name w:val="Quote Char"/>
    <w:basedOn w:val="DefaultParagraphFont"/>
    <w:link w:val="Quote"/>
    <w:uiPriority w:val="29"/>
    <w:rsid w:val="009136F0"/>
    <w:rPr>
      <w:rFonts w:ascii="Times New Roman" w:hAnsi="Times New Roman"/>
      <w:i/>
      <w:iCs/>
      <w:color w:val="404040" w:themeColor="text1" w:themeTint="BF"/>
      <w:kern w:val="0"/>
      <w:sz w:val="24"/>
      <w:lang w:val="en-GB"/>
      <w14:ligatures w14:val="none"/>
    </w:rPr>
  </w:style>
  <w:style w:type="paragraph" w:styleId="ListParagraph">
    <w:name w:val="List Paragraph"/>
    <w:basedOn w:val="Normal"/>
    <w:uiPriority w:val="34"/>
    <w:qFormat/>
    <w:rsid w:val="009136F0"/>
    <w:pPr>
      <w:ind w:left="720"/>
      <w:contextualSpacing/>
    </w:pPr>
  </w:style>
  <w:style w:type="character" w:styleId="IntenseEmphasis">
    <w:name w:val="Intense Emphasis"/>
    <w:basedOn w:val="DefaultParagraphFont"/>
    <w:uiPriority w:val="21"/>
    <w:qFormat/>
    <w:rsid w:val="009136F0"/>
    <w:rPr>
      <w:i/>
      <w:iCs/>
      <w:color w:val="2F5496" w:themeColor="accent1" w:themeShade="BF"/>
    </w:rPr>
  </w:style>
  <w:style w:type="paragraph" w:styleId="IntenseQuote">
    <w:name w:val="Intense Quote"/>
    <w:basedOn w:val="Normal"/>
    <w:next w:val="Normal"/>
    <w:link w:val="IntenseQuoteChar"/>
    <w:uiPriority w:val="30"/>
    <w:qFormat/>
    <w:rsid w:val="009136F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136F0"/>
    <w:rPr>
      <w:rFonts w:ascii="Times New Roman" w:hAnsi="Times New Roman"/>
      <w:i/>
      <w:iCs/>
      <w:color w:val="2F5496" w:themeColor="accent1" w:themeShade="BF"/>
      <w:kern w:val="0"/>
      <w:sz w:val="24"/>
      <w:lang w:val="en-GB"/>
      <w14:ligatures w14:val="none"/>
    </w:rPr>
  </w:style>
  <w:style w:type="character" w:styleId="IntenseReference">
    <w:name w:val="Intense Reference"/>
    <w:basedOn w:val="DefaultParagraphFont"/>
    <w:uiPriority w:val="32"/>
    <w:qFormat/>
    <w:rsid w:val="009136F0"/>
    <w:rPr>
      <w:b/>
      <w:bCs/>
      <w:smallCaps/>
      <w:color w:val="2F5496" w:themeColor="accent1" w:themeShade="BF"/>
      <w:spacing w:val="5"/>
    </w:rPr>
  </w:style>
  <w:style w:type="paragraph" w:styleId="Caption">
    <w:name w:val="caption"/>
    <w:basedOn w:val="Normal"/>
    <w:next w:val="Normal"/>
    <w:uiPriority w:val="35"/>
    <w:unhideWhenUsed/>
    <w:qFormat/>
    <w:rsid w:val="007F11AB"/>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334F1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34F19"/>
    <w:rPr>
      <w:rFonts w:ascii="Times New Roman" w:hAnsi="Times New Roman"/>
      <w:color w:val="000000" w:themeColor="text1"/>
      <w:kern w:val="0"/>
      <w:sz w:val="20"/>
      <w:szCs w:val="20"/>
      <w:lang w:val="en-GB"/>
      <w14:ligatures w14:val="none"/>
    </w:rPr>
  </w:style>
  <w:style w:type="character" w:styleId="FootnoteReference">
    <w:name w:val="footnote reference"/>
    <w:basedOn w:val="DefaultParagraphFont"/>
    <w:uiPriority w:val="99"/>
    <w:semiHidden/>
    <w:unhideWhenUsed/>
    <w:rsid w:val="00334F19"/>
    <w:rPr>
      <w:vertAlign w:val="superscript"/>
    </w:rPr>
  </w:style>
  <w:style w:type="character" w:styleId="Hyperlink">
    <w:name w:val="Hyperlink"/>
    <w:basedOn w:val="DefaultParagraphFont"/>
    <w:uiPriority w:val="99"/>
    <w:unhideWhenUsed/>
    <w:rsid w:val="00334F19"/>
    <w:rPr>
      <w:color w:val="0563C1" w:themeColor="hyperlink"/>
      <w:u w:val="single"/>
    </w:rPr>
  </w:style>
  <w:style w:type="character" w:styleId="FollowedHyperlink">
    <w:name w:val="FollowedHyperlink"/>
    <w:basedOn w:val="DefaultParagraphFont"/>
    <w:uiPriority w:val="99"/>
    <w:semiHidden/>
    <w:unhideWhenUsed/>
    <w:rsid w:val="00794EF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researchgate.net/publication/390468116_Enabling_Secure_Shell_Access_with_OpenID_Connect"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safe.security/wp-content/uploads/a-beginners-guide-to-linux-firewall.pdf" TargetMode="External"/><Relationship Id="rId42" Type="http://schemas.openxmlformats.org/officeDocument/2006/relationships/hyperlink" Target="https://www.researchgate.net/publication/347189472_Performance_Evaluation_of_Linux_Operating_System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researchgate.net/publication/393509597_REAL-TIME_PERFORMANCE_BENCHMARKING_USING_VMSTATIOSTAT%20" TargetMode="External"/><Relationship Id="rId38" Type="http://schemas.openxmlformats.org/officeDocument/2006/relationships/hyperlink" Target="%20https:/www.mdpi.com/2078-2489/16/10/914"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www.researchgate.net/publication/387934932_Risk_Analysis_of_Bruteforce_Attacks_on_Webserver_with_Telegram_Notifications"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researchgate.net/publication/371226310_Analytical_Evaluation_of_Web_Performance_Testing_Tools_Apache_JMeter_and_SoapUI" TargetMode="External"/><Relationship Id="rId37" Type="http://schemas.openxmlformats.org/officeDocument/2006/relationships/hyperlink" Target="https://www.researchgate.net/publication/260811286_Performance_Evaluation_of_Recent_Windows_Operating_Systems%20" TargetMode="External"/><Relationship Id="rId40" Type="http://schemas.openxmlformats.org/officeDocument/2006/relationships/hyperlink" Target="https://nos-hs.org/wp-content/uploads/2021/12/study-of-the-nordic-ssh-journal-publishing-landscape.pdf%20"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researchgate.net/publication/391910669_The_Hidden_Dangers_of_Outdated_Software_A_Cyber_Security_Perspective"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researchgate.net/publication/352888701_Comparative_Analysis_of_the_Impact_of_Server_Operating_Systems_on_Web_Site_Performance"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researchgate.net/publication/348997066_AppArmor_For_Health_Data_Access_Control_Assessing_Risks_and_Benefits"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1F5BBB-3951-431E-AB15-D6C97B2AA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22</Pages>
  <Words>6572</Words>
  <Characters>37463</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revision>51</cp:revision>
  <dcterms:created xsi:type="dcterms:W3CDTF">2025-12-22T05:40:00Z</dcterms:created>
  <dcterms:modified xsi:type="dcterms:W3CDTF">2025-12-24T07:44:00Z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1b9a3b98-3c2e-49f5-b651-8536077bae68</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http://www.zotero.org/styles/chicago-fullnote-bibliography</vt:lpwstr>
  </property>
  <property fmtid="{D5CDD505-2E9C-101B-9397-08002B2CF9AE}" pid="12" name="Mendeley Recent Style Name 4_1">
    <vt:lpwstr>Chicago Manual of Style 17th edition (full note)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http://www.zotero.org/styles/harvard1</vt:lpwstr>
  </property>
  <property fmtid="{D5CDD505-2E9C-101B-9397-08002B2CF9AE}" pid="16" name="Mendeley Recent Style Name 6_1">
    <vt:lpwstr>Harvard reference format 1 (deprecated)</vt:lpwstr>
  </property>
  <property fmtid="{D5CDD505-2E9C-101B-9397-08002B2CF9AE}" pid="17" name="Mendeley Recent Style Id 7_1">
    <vt:lpwstr>http://www.zotero.org/styles/ieee</vt:lpwstr>
  </property>
  <property fmtid="{D5CDD505-2E9C-101B-9397-08002B2CF9AE}" pid="18" name="Mendeley Recent Style Name 7_1">
    <vt:lpwstr>IEEE</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b8a5c494-fffe-3299-92a6-e5bd64d04e5c</vt:lpwstr>
  </property>
  <property fmtid="{D5CDD505-2E9C-101B-9397-08002B2CF9AE}" pid="25" name="Mendeley Citation Style_1">
    <vt:lpwstr>http://www.zotero.org/styles/ieee</vt:lpwstr>
  </property>
</Properties>
</file>